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7119" w:rsidRDefault="00213A87">
      <w:pPr>
        <w:spacing w:line="360" w:lineRule="auto"/>
        <w:jc w:val="center"/>
      </w:pPr>
      <w:r>
        <w:rPr>
          <w:b/>
          <w:sz w:val="28"/>
          <w:szCs w:val="28"/>
        </w:rPr>
        <w:t>I. Geodetická dokumentace pro stavební povolení</w:t>
      </w:r>
    </w:p>
    <w:p w:rsidR="00397119" w:rsidRDefault="00397119">
      <w:pPr>
        <w:spacing w:line="360" w:lineRule="auto"/>
        <w:jc w:val="center"/>
        <w:rPr>
          <w:b/>
          <w:sz w:val="28"/>
          <w:szCs w:val="28"/>
        </w:rPr>
      </w:pPr>
    </w:p>
    <w:p w:rsidR="00397119" w:rsidRPr="00AD7A41" w:rsidRDefault="00397119">
      <w:pPr>
        <w:spacing w:line="360" w:lineRule="auto"/>
        <w:jc w:val="center"/>
        <w:rPr>
          <w:b/>
          <w:color w:val="auto"/>
          <w:sz w:val="28"/>
          <w:szCs w:val="28"/>
        </w:rPr>
      </w:pPr>
    </w:p>
    <w:p w:rsidR="00397119" w:rsidRPr="00AD7A41" w:rsidRDefault="00397119">
      <w:pPr>
        <w:spacing w:line="360" w:lineRule="auto"/>
        <w:jc w:val="center"/>
        <w:rPr>
          <w:b/>
          <w:color w:val="auto"/>
          <w:sz w:val="28"/>
          <w:szCs w:val="28"/>
        </w:rPr>
      </w:pPr>
    </w:p>
    <w:p w:rsidR="00DC7C77" w:rsidRPr="00AD7A41" w:rsidRDefault="00DC7C77" w:rsidP="00DC7C77">
      <w:pPr>
        <w:jc w:val="center"/>
        <w:rPr>
          <w:b/>
          <w:bCs/>
          <w:color w:val="auto"/>
          <w:sz w:val="36"/>
          <w:szCs w:val="36"/>
        </w:rPr>
      </w:pPr>
      <w:r w:rsidRPr="00AD7A41">
        <w:rPr>
          <w:b/>
          <w:bCs/>
          <w:color w:val="auto"/>
          <w:sz w:val="36"/>
          <w:szCs w:val="36"/>
        </w:rPr>
        <w:t>Zvýšení stability skalních masivů na trati</w:t>
      </w:r>
    </w:p>
    <w:p w:rsidR="00397119" w:rsidRPr="00AD7A41" w:rsidRDefault="00DC7C77" w:rsidP="00DC7C77">
      <w:pPr>
        <w:spacing w:before="40"/>
        <w:ind w:left="2268" w:hanging="2268"/>
        <w:jc w:val="center"/>
        <w:rPr>
          <w:b/>
          <w:bCs/>
          <w:color w:val="auto"/>
          <w:sz w:val="36"/>
          <w:szCs w:val="36"/>
        </w:rPr>
      </w:pPr>
      <w:r w:rsidRPr="00AD7A41">
        <w:rPr>
          <w:b/>
          <w:bCs/>
          <w:color w:val="auto"/>
          <w:sz w:val="36"/>
          <w:szCs w:val="36"/>
        </w:rPr>
        <w:t xml:space="preserve">  Strakonice – Volary, 1. stavba</w:t>
      </w:r>
    </w:p>
    <w:p w:rsidR="00397119" w:rsidRPr="00AD7A41" w:rsidRDefault="00397119">
      <w:pPr>
        <w:pStyle w:val="StylArial16bTunzarovnnnasteddkovn15dku"/>
        <w:rPr>
          <w:b w:val="0"/>
          <w:bCs w:val="0"/>
          <w:color w:val="auto"/>
          <w:sz w:val="36"/>
          <w:szCs w:val="36"/>
        </w:rPr>
      </w:pPr>
    </w:p>
    <w:p w:rsidR="00397119" w:rsidRPr="00AD7A41" w:rsidRDefault="00397119">
      <w:pPr>
        <w:rPr>
          <w:color w:val="auto"/>
          <w:sz w:val="36"/>
          <w:szCs w:val="36"/>
        </w:rPr>
      </w:pPr>
    </w:p>
    <w:p w:rsidR="00397119" w:rsidRPr="00AD7A41" w:rsidRDefault="00213A87">
      <w:pPr>
        <w:rPr>
          <w:color w:val="auto"/>
        </w:rPr>
      </w:pPr>
      <w:r w:rsidRPr="00AD7A41">
        <w:rPr>
          <w:color w:val="auto"/>
        </w:rPr>
        <w:tab/>
      </w:r>
      <w:r w:rsidRPr="00AD7A41">
        <w:rPr>
          <w:color w:val="auto"/>
        </w:rPr>
        <w:tab/>
      </w:r>
      <w:r w:rsidRPr="00AD7A41">
        <w:rPr>
          <w:color w:val="auto"/>
        </w:rPr>
        <w:tab/>
      </w:r>
    </w:p>
    <w:p w:rsidR="00397119" w:rsidRPr="00AD7A41" w:rsidRDefault="00213A87">
      <w:pPr>
        <w:pStyle w:val="Nadpis1"/>
        <w:numPr>
          <w:ilvl w:val="0"/>
          <w:numId w:val="2"/>
        </w:numPr>
        <w:spacing w:line="360" w:lineRule="auto"/>
        <w:jc w:val="both"/>
        <w:rPr>
          <w:color w:val="auto"/>
          <w:u w:val="single"/>
        </w:rPr>
      </w:pPr>
      <w:bookmarkStart w:id="0" w:name="__RefHeading___Toc477357879"/>
      <w:bookmarkEnd w:id="0"/>
      <w:r w:rsidRPr="00AD7A41">
        <w:rPr>
          <w:color w:val="auto"/>
          <w:u w:val="single"/>
        </w:rPr>
        <w:t>I Geodetická dokumentace</w:t>
      </w:r>
    </w:p>
    <w:p w:rsidR="00397119" w:rsidRPr="00AD7A41" w:rsidRDefault="00213A87">
      <w:pPr>
        <w:pStyle w:val="Nadpis1"/>
        <w:numPr>
          <w:ilvl w:val="0"/>
          <w:numId w:val="2"/>
        </w:numPr>
        <w:spacing w:line="360" w:lineRule="auto"/>
        <w:jc w:val="both"/>
        <w:rPr>
          <w:color w:val="auto"/>
        </w:rPr>
      </w:pPr>
      <w:bookmarkStart w:id="1" w:name="__RefHeading___Toc477357880"/>
      <w:bookmarkEnd w:id="1"/>
      <w:r w:rsidRPr="00AD7A41">
        <w:rPr>
          <w:color w:val="auto"/>
        </w:rPr>
        <w:t xml:space="preserve">I.1 Technická zpráva </w:t>
      </w:r>
    </w:p>
    <w:p w:rsidR="00397119" w:rsidRPr="00AD7A41" w:rsidRDefault="00397119">
      <w:pPr>
        <w:spacing w:line="360" w:lineRule="auto"/>
        <w:ind w:firstLine="708"/>
        <w:jc w:val="both"/>
        <w:rPr>
          <w:b/>
          <w:color w:val="auto"/>
          <w:szCs w:val="20"/>
          <w:lang w:eastAsia="cs-CZ"/>
        </w:rPr>
      </w:pPr>
    </w:p>
    <w:p w:rsidR="00DC7C77" w:rsidRPr="00AD7A41" w:rsidRDefault="00DC7C77" w:rsidP="00DC7C77">
      <w:pPr>
        <w:spacing w:line="360" w:lineRule="auto"/>
        <w:jc w:val="both"/>
        <w:outlineLvl w:val="0"/>
        <w:rPr>
          <w:rStyle w:val="StylArialTun"/>
          <w:b w:val="0"/>
          <w:bCs w:val="0"/>
          <w:color w:val="auto"/>
        </w:rPr>
      </w:pPr>
      <w:r w:rsidRPr="00AD7A41">
        <w:rPr>
          <w:rStyle w:val="StylArialTun"/>
          <w:color w:val="auto"/>
        </w:rPr>
        <w:t>INVESTOR (stavebník):</w:t>
      </w:r>
      <w:r w:rsidRPr="00AD7A41">
        <w:rPr>
          <w:rStyle w:val="StylArialTun"/>
          <w:color w:val="auto"/>
        </w:rPr>
        <w:tab/>
      </w:r>
      <w:r w:rsidRPr="00AD7A41">
        <w:rPr>
          <w:rStyle w:val="StylArialTun"/>
          <w:color w:val="auto"/>
        </w:rPr>
        <w:tab/>
      </w:r>
      <w:r w:rsidRPr="00AD7A41">
        <w:rPr>
          <w:rStyle w:val="StylArialTun"/>
          <w:color w:val="auto"/>
        </w:rPr>
        <w:tab/>
      </w:r>
      <w:r w:rsidRPr="00AD7A41">
        <w:rPr>
          <w:rStyle w:val="StylArialTun"/>
          <w:color w:val="auto"/>
        </w:rPr>
        <w:tab/>
      </w:r>
      <w:r w:rsidRPr="00AD7A41">
        <w:rPr>
          <w:rStyle w:val="StylArialTun"/>
          <w:b w:val="0"/>
          <w:bCs w:val="0"/>
          <w:color w:val="auto"/>
        </w:rPr>
        <w:t xml:space="preserve">Správa železniční dopravní cesty, </w:t>
      </w:r>
      <w:proofErr w:type="spellStart"/>
      <w:r w:rsidRPr="00AD7A41">
        <w:rPr>
          <w:rStyle w:val="StylArialTun"/>
          <w:b w:val="0"/>
          <w:bCs w:val="0"/>
          <w:color w:val="auto"/>
        </w:rPr>
        <w:t>s.o</w:t>
      </w:r>
      <w:proofErr w:type="spellEnd"/>
      <w:r w:rsidRPr="00AD7A41">
        <w:rPr>
          <w:rStyle w:val="StylArialTun"/>
          <w:b w:val="0"/>
          <w:bCs w:val="0"/>
          <w:color w:val="auto"/>
        </w:rPr>
        <w:t>.</w:t>
      </w:r>
    </w:p>
    <w:p w:rsidR="00DC7C77" w:rsidRPr="00AD7A41" w:rsidRDefault="00DC7C77" w:rsidP="00DC7C77">
      <w:pPr>
        <w:spacing w:line="360" w:lineRule="auto"/>
        <w:ind w:left="3540" w:firstLine="708"/>
        <w:jc w:val="both"/>
        <w:outlineLvl w:val="0"/>
        <w:rPr>
          <w:rStyle w:val="StylArialTun"/>
          <w:b w:val="0"/>
          <w:bCs w:val="0"/>
          <w:color w:val="auto"/>
        </w:rPr>
      </w:pPr>
      <w:r w:rsidRPr="00AD7A41">
        <w:rPr>
          <w:rStyle w:val="StylArialTun"/>
          <w:b w:val="0"/>
          <w:bCs w:val="0"/>
          <w:color w:val="auto"/>
        </w:rPr>
        <w:t>Dlážděná 1003/7</w:t>
      </w:r>
    </w:p>
    <w:p w:rsidR="00DC7C77" w:rsidRPr="00AD7A41" w:rsidRDefault="00DC7C77" w:rsidP="00DC7C77">
      <w:pPr>
        <w:spacing w:line="360" w:lineRule="auto"/>
        <w:ind w:left="3540" w:firstLine="708"/>
        <w:jc w:val="both"/>
        <w:outlineLvl w:val="0"/>
        <w:rPr>
          <w:rStyle w:val="StylZkladntextodsazen3ArialChar"/>
          <w:color w:val="auto"/>
          <w:szCs w:val="18"/>
        </w:rPr>
      </w:pPr>
      <w:r w:rsidRPr="00AD7A41">
        <w:rPr>
          <w:rStyle w:val="StylArialTun"/>
          <w:b w:val="0"/>
          <w:bCs w:val="0"/>
          <w:color w:val="auto"/>
        </w:rPr>
        <w:t xml:space="preserve">110 </w:t>
      </w:r>
      <w:proofErr w:type="gramStart"/>
      <w:r w:rsidRPr="00AD7A41">
        <w:rPr>
          <w:rStyle w:val="StylArialTun"/>
          <w:b w:val="0"/>
          <w:bCs w:val="0"/>
          <w:color w:val="auto"/>
        </w:rPr>
        <w:t>00  Praha</w:t>
      </w:r>
      <w:proofErr w:type="gramEnd"/>
      <w:r w:rsidRPr="00AD7A41">
        <w:rPr>
          <w:rStyle w:val="StylArialTun"/>
          <w:b w:val="0"/>
          <w:bCs w:val="0"/>
          <w:color w:val="auto"/>
        </w:rPr>
        <w:t xml:space="preserve"> 1</w:t>
      </w:r>
    </w:p>
    <w:p w:rsidR="00DC7C77" w:rsidRPr="00AD7A41" w:rsidRDefault="00DC7C77" w:rsidP="00DC7C77">
      <w:pPr>
        <w:spacing w:line="360" w:lineRule="auto"/>
        <w:jc w:val="both"/>
        <w:outlineLvl w:val="0"/>
        <w:rPr>
          <w:b/>
          <w:color w:val="auto"/>
        </w:rPr>
      </w:pPr>
    </w:p>
    <w:p w:rsidR="00DC7C77" w:rsidRPr="00AD7A41" w:rsidRDefault="00DC7C77" w:rsidP="00DC7C77">
      <w:pPr>
        <w:tabs>
          <w:tab w:val="left" w:pos="2410"/>
        </w:tabs>
        <w:rPr>
          <w:color w:val="auto"/>
        </w:rPr>
      </w:pPr>
      <w:r w:rsidRPr="00AD7A41">
        <w:rPr>
          <w:rStyle w:val="StylArialTun"/>
          <w:color w:val="auto"/>
        </w:rPr>
        <w:t xml:space="preserve">PROJEKTANT: </w:t>
      </w:r>
      <w:r w:rsidRPr="00AD7A41">
        <w:rPr>
          <w:rStyle w:val="StylArialTun"/>
          <w:color w:val="auto"/>
        </w:rPr>
        <w:tab/>
      </w:r>
      <w:r w:rsidRPr="00AD7A41">
        <w:rPr>
          <w:rStyle w:val="StylArialTun"/>
          <w:color w:val="auto"/>
        </w:rPr>
        <w:tab/>
      </w:r>
      <w:r w:rsidRPr="00AD7A41">
        <w:rPr>
          <w:rStyle w:val="StylArialTun"/>
          <w:color w:val="auto"/>
        </w:rPr>
        <w:tab/>
      </w:r>
      <w:r w:rsidRPr="00AD7A41">
        <w:rPr>
          <w:rStyle w:val="StylArialTun"/>
          <w:color w:val="auto"/>
        </w:rPr>
        <w:tab/>
      </w:r>
      <w:r w:rsidRPr="00AD7A41">
        <w:rPr>
          <w:color w:val="auto"/>
        </w:rPr>
        <w:t>Tým dopravního inženýrství s.r.o.</w:t>
      </w:r>
    </w:p>
    <w:p w:rsidR="00DC7C77" w:rsidRPr="00AD7A41" w:rsidRDefault="00DC7C77" w:rsidP="00DC7C77">
      <w:pPr>
        <w:tabs>
          <w:tab w:val="left" w:pos="2410"/>
        </w:tabs>
        <w:ind w:left="1418" w:firstLine="709"/>
        <w:rPr>
          <w:color w:val="auto"/>
        </w:rPr>
      </w:pPr>
      <w:r w:rsidRPr="00AD7A41">
        <w:rPr>
          <w:color w:val="auto"/>
        </w:rPr>
        <w:tab/>
      </w:r>
      <w:r w:rsidRPr="00AD7A41">
        <w:rPr>
          <w:color w:val="auto"/>
        </w:rPr>
        <w:tab/>
      </w:r>
      <w:r w:rsidRPr="00AD7A41">
        <w:rPr>
          <w:color w:val="auto"/>
        </w:rPr>
        <w:tab/>
      </w:r>
      <w:r w:rsidRPr="00AD7A41">
        <w:rPr>
          <w:color w:val="auto"/>
        </w:rPr>
        <w:tab/>
        <w:t>Moskevská 532/60, 101 00 Praha 10</w:t>
      </w:r>
    </w:p>
    <w:p w:rsidR="00DC7C77" w:rsidRPr="00AD7A41" w:rsidRDefault="00DC7C77" w:rsidP="00DC7C77">
      <w:pPr>
        <w:spacing w:line="360" w:lineRule="auto"/>
        <w:outlineLvl w:val="0"/>
        <w:rPr>
          <w:color w:val="auto"/>
        </w:rPr>
      </w:pPr>
    </w:p>
    <w:p w:rsidR="00DC7C77" w:rsidRPr="00AD7A41" w:rsidRDefault="00DC7C77" w:rsidP="00DC7C77">
      <w:pPr>
        <w:spacing w:line="360" w:lineRule="auto"/>
        <w:jc w:val="both"/>
        <w:outlineLvl w:val="0"/>
        <w:rPr>
          <w:bCs/>
          <w:color w:val="auto"/>
        </w:rPr>
      </w:pPr>
      <w:r w:rsidRPr="00AD7A41">
        <w:rPr>
          <w:rStyle w:val="StylArialTun"/>
          <w:color w:val="auto"/>
        </w:rPr>
        <w:t>Odpovědný projektant stavby:</w:t>
      </w:r>
      <w:r w:rsidRPr="00AD7A41">
        <w:rPr>
          <w:rStyle w:val="StylArialTun"/>
          <w:color w:val="auto"/>
        </w:rPr>
        <w:tab/>
      </w:r>
      <w:r w:rsidRPr="00AD7A41">
        <w:rPr>
          <w:rStyle w:val="StylArialTun"/>
          <w:color w:val="auto"/>
        </w:rPr>
        <w:tab/>
      </w:r>
      <w:r w:rsidRPr="00AD7A41">
        <w:rPr>
          <w:rStyle w:val="StylArialTun"/>
          <w:color w:val="auto"/>
        </w:rPr>
        <w:tab/>
      </w:r>
      <w:r w:rsidRPr="00AD7A41">
        <w:rPr>
          <w:bCs/>
          <w:color w:val="auto"/>
        </w:rPr>
        <w:t xml:space="preserve">Ing. Stanislav </w:t>
      </w:r>
      <w:proofErr w:type="spellStart"/>
      <w:r w:rsidRPr="00AD7A41">
        <w:rPr>
          <w:bCs/>
          <w:color w:val="auto"/>
        </w:rPr>
        <w:t>Štábl</w:t>
      </w:r>
      <w:proofErr w:type="spellEnd"/>
      <w:r w:rsidRPr="00AD7A41">
        <w:rPr>
          <w:bCs/>
          <w:color w:val="auto"/>
        </w:rPr>
        <w:t xml:space="preserve"> – ČKAIT pro obor geotechnika: 1004356</w:t>
      </w:r>
    </w:p>
    <w:p w:rsidR="00DC7C77" w:rsidRPr="00AD7A41" w:rsidRDefault="00DC7C77" w:rsidP="00DC7C77">
      <w:pPr>
        <w:spacing w:line="360" w:lineRule="auto"/>
        <w:outlineLvl w:val="0"/>
        <w:rPr>
          <w:rStyle w:val="StylArialTun"/>
          <w:color w:val="auto"/>
        </w:rPr>
      </w:pPr>
      <w:r w:rsidRPr="00AD7A41">
        <w:rPr>
          <w:color w:val="auto"/>
        </w:rPr>
        <w:tab/>
      </w:r>
      <w:r w:rsidRPr="00AD7A41">
        <w:rPr>
          <w:color w:val="auto"/>
        </w:rPr>
        <w:tab/>
      </w:r>
      <w:r w:rsidRPr="00AD7A41">
        <w:rPr>
          <w:color w:val="auto"/>
        </w:rPr>
        <w:tab/>
      </w:r>
      <w:r w:rsidRPr="00AD7A41">
        <w:rPr>
          <w:color w:val="auto"/>
        </w:rPr>
        <w:tab/>
      </w:r>
      <w:r w:rsidRPr="00AD7A41">
        <w:rPr>
          <w:color w:val="auto"/>
        </w:rPr>
        <w:tab/>
      </w:r>
      <w:r w:rsidRPr="00AD7A41">
        <w:rPr>
          <w:rStyle w:val="StylZkladntextodsazen3ArialChar"/>
          <w:color w:val="auto"/>
        </w:rPr>
        <w:tab/>
      </w:r>
      <w:r w:rsidRPr="00AD7A41">
        <w:rPr>
          <w:rStyle w:val="StylZkladntextodsazen3ArialChar"/>
          <w:color w:val="auto"/>
        </w:rPr>
        <w:tab/>
      </w:r>
      <w:r w:rsidRPr="00AD7A41">
        <w:rPr>
          <w:rStyle w:val="StylZkladntextodsazen3ArialChar"/>
          <w:color w:val="auto"/>
        </w:rPr>
        <w:tab/>
      </w:r>
      <w:r w:rsidRPr="00AD7A41">
        <w:rPr>
          <w:rStyle w:val="StylZkladntextodsazen3ArialChar"/>
          <w:color w:val="auto"/>
        </w:rPr>
        <w:tab/>
      </w:r>
      <w:r w:rsidRPr="00AD7A41">
        <w:rPr>
          <w:rStyle w:val="StylZkladntextodsazen3ArialChar"/>
          <w:color w:val="auto"/>
        </w:rPr>
        <w:tab/>
      </w:r>
      <w:r w:rsidRPr="00AD7A41">
        <w:rPr>
          <w:rStyle w:val="StylZkladntextodsazen3ArialChar"/>
          <w:color w:val="auto"/>
        </w:rPr>
        <w:tab/>
      </w:r>
      <w:r w:rsidRPr="00AD7A41">
        <w:rPr>
          <w:rStyle w:val="StylZkladntextodsazen3ArialChar"/>
          <w:color w:val="auto"/>
        </w:rPr>
        <w:tab/>
      </w:r>
    </w:p>
    <w:p w:rsidR="00DC7C77" w:rsidRPr="00AD7A41" w:rsidRDefault="00DC7C77" w:rsidP="00DC7C77">
      <w:pPr>
        <w:spacing w:line="360" w:lineRule="auto"/>
        <w:jc w:val="both"/>
        <w:rPr>
          <w:color w:val="auto"/>
        </w:rPr>
      </w:pPr>
      <w:r w:rsidRPr="00AD7A41">
        <w:rPr>
          <w:rStyle w:val="StylArialTun"/>
          <w:color w:val="auto"/>
        </w:rPr>
        <w:t xml:space="preserve">Účel: </w:t>
      </w:r>
      <w:r w:rsidRPr="00AD7A41">
        <w:rPr>
          <w:rStyle w:val="StylArialTun"/>
          <w:color w:val="auto"/>
        </w:rPr>
        <w:tab/>
      </w:r>
      <w:r w:rsidRPr="00AD7A41">
        <w:rPr>
          <w:rStyle w:val="StylArialTun"/>
          <w:color w:val="auto"/>
        </w:rPr>
        <w:tab/>
      </w:r>
      <w:r w:rsidRPr="00AD7A41">
        <w:rPr>
          <w:rStyle w:val="StylArialTun"/>
          <w:color w:val="auto"/>
        </w:rPr>
        <w:tab/>
      </w:r>
      <w:r w:rsidRPr="00AD7A41">
        <w:rPr>
          <w:rStyle w:val="StylArialTun"/>
          <w:color w:val="auto"/>
        </w:rPr>
        <w:tab/>
      </w:r>
      <w:r w:rsidRPr="00AD7A41">
        <w:rPr>
          <w:rStyle w:val="StylArialTun"/>
          <w:color w:val="auto"/>
        </w:rPr>
        <w:tab/>
      </w:r>
      <w:r w:rsidRPr="00AD7A41">
        <w:rPr>
          <w:rStyle w:val="StylArialTun"/>
          <w:color w:val="auto"/>
        </w:rPr>
        <w:tab/>
      </w:r>
      <w:proofErr w:type="gramStart"/>
      <w:r w:rsidRPr="00AD7A41">
        <w:rPr>
          <w:rStyle w:val="StylZkladntextodsazen3ArialChar"/>
          <w:color w:val="auto"/>
        </w:rPr>
        <w:t>DSP - Geodetická</w:t>
      </w:r>
      <w:proofErr w:type="gramEnd"/>
      <w:r w:rsidRPr="00AD7A41">
        <w:rPr>
          <w:rStyle w:val="StylZkladntextodsazen3ArialChar"/>
          <w:color w:val="auto"/>
        </w:rPr>
        <w:t xml:space="preserve"> dokumentace pro stavební povolení</w:t>
      </w:r>
    </w:p>
    <w:p w:rsidR="00DC7C77" w:rsidRPr="00AD7A41" w:rsidRDefault="00DC7C77" w:rsidP="00DC7C77">
      <w:pPr>
        <w:spacing w:line="360" w:lineRule="auto"/>
        <w:jc w:val="both"/>
        <w:rPr>
          <w:color w:val="auto"/>
        </w:rPr>
      </w:pPr>
    </w:p>
    <w:p w:rsidR="00DC7C77" w:rsidRPr="00AD7A41" w:rsidRDefault="00DC7C77" w:rsidP="00DC7C77">
      <w:pPr>
        <w:spacing w:line="360" w:lineRule="auto"/>
        <w:jc w:val="both"/>
        <w:outlineLvl w:val="0"/>
        <w:rPr>
          <w:color w:val="auto"/>
          <w:shd w:val="clear" w:color="auto" w:fill="FFFFFF"/>
        </w:rPr>
      </w:pPr>
      <w:r w:rsidRPr="00AD7A41">
        <w:rPr>
          <w:rStyle w:val="StylArialTun"/>
          <w:color w:val="auto"/>
        </w:rPr>
        <w:t xml:space="preserve">Datum zpracování: </w:t>
      </w:r>
      <w:r w:rsidRPr="00AD7A41">
        <w:rPr>
          <w:rStyle w:val="StylArialTun"/>
          <w:color w:val="auto"/>
        </w:rPr>
        <w:tab/>
      </w:r>
      <w:r w:rsidRPr="00AD7A41">
        <w:rPr>
          <w:rStyle w:val="StylArialTun"/>
          <w:color w:val="auto"/>
        </w:rPr>
        <w:tab/>
      </w:r>
      <w:r w:rsidRPr="00AD7A41">
        <w:rPr>
          <w:rStyle w:val="StylArialTun"/>
          <w:color w:val="auto"/>
        </w:rPr>
        <w:tab/>
      </w:r>
      <w:r w:rsidRPr="00AD7A41">
        <w:rPr>
          <w:rStyle w:val="StylArialTun"/>
          <w:color w:val="auto"/>
        </w:rPr>
        <w:tab/>
      </w:r>
      <w:r w:rsidR="00AC3188">
        <w:rPr>
          <w:color w:val="auto"/>
          <w:shd w:val="clear" w:color="auto" w:fill="FFFFFF"/>
        </w:rPr>
        <w:t>10</w:t>
      </w:r>
      <w:r w:rsidRPr="00AD7A41">
        <w:rPr>
          <w:color w:val="auto"/>
          <w:shd w:val="clear" w:color="auto" w:fill="FFFFFF"/>
        </w:rPr>
        <w:t>/2019</w:t>
      </w:r>
    </w:p>
    <w:p w:rsidR="00DC7C77" w:rsidRPr="00AD7A41" w:rsidRDefault="00DC7C77" w:rsidP="00DC7C77">
      <w:pPr>
        <w:pStyle w:val="StylobyejnPrvndek125cmdkovn15dku"/>
        <w:rPr>
          <w:color w:val="auto"/>
        </w:rPr>
      </w:pPr>
      <w:r w:rsidRPr="00AD7A41">
        <w:rPr>
          <w:color w:val="auto"/>
        </w:rPr>
        <w:tab/>
      </w:r>
      <w:r w:rsidRPr="00AD7A41">
        <w:rPr>
          <w:color w:val="auto"/>
        </w:rPr>
        <w:tab/>
      </w:r>
      <w:r w:rsidRPr="00AD7A41">
        <w:rPr>
          <w:color w:val="auto"/>
        </w:rPr>
        <w:tab/>
      </w:r>
      <w:r w:rsidRPr="00AD7A41">
        <w:rPr>
          <w:color w:val="auto"/>
        </w:rPr>
        <w:tab/>
      </w:r>
    </w:p>
    <w:p w:rsidR="00397119" w:rsidRPr="00AD7A41" w:rsidRDefault="00213A87">
      <w:pPr>
        <w:spacing w:line="360" w:lineRule="auto"/>
        <w:rPr>
          <w:color w:val="auto"/>
        </w:rPr>
      </w:pPr>
      <w:r w:rsidRPr="00AD7A41">
        <w:rPr>
          <w:rStyle w:val="StylArialTun"/>
          <w:color w:val="auto"/>
        </w:rPr>
        <w:t xml:space="preserve">Zpracovatel: </w:t>
      </w:r>
      <w:r w:rsidRPr="00AD7A41">
        <w:rPr>
          <w:rStyle w:val="StylArialTun"/>
          <w:color w:val="auto"/>
        </w:rPr>
        <w:tab/>
      </w:r>
      <w:r w:rsidRPr="00AD7A41">
        <w:rPr>
          <w:rStyle w:val="StylArialTun"/>
          <w:color w:val="auto"/>
        </w:rPr>
        <w:tab/>
      </w:r>
      <w:r w:rsidRPr="00AD7A41">
        <w:rPr>
          <w:rStyle w:val="StylArialTun"/>
          <w:color w:val="auto"/>
        </w:rPr>
        <w:tab/>
      </w:r>
      <w:r w:rsidRPr="00AD7A41">
        <w:rPr>
          <w:rStyle w:val="StylArialTun"/>
          <w:color w:val="auto"/>
        </w:rPr>
        <w:tab/>
      </w:r>
      <w:r w:rsidRPr="00AD7A41">
        <w:rPr>
          <w:rStyle w:val="StylArialTun"/>
          <w:color w:val="auto"/>
        </w:rPr>
        <w:tab/>
      </w:r>
      <w:r w:rsidRPr="00AD7A41">
        <w:rPr>
          <w:rStyle w:val="StylZkladntextodsazen3ArialChar"/>
          <w:color w:val="auto"/>
        </w:rPr>
        <w:t>Hrdlička spol. s r.o.</w:t>
      </w:r>
      <w:r w:rsidRPr="00AD7A41">
        <w:rPr>
          <w:color w:val="auto"/>
        </w:rPr>
        <w:t xml:space="preserve"> </w:t>
      </w:r>
    </w:p>
    <w:p w:rsidR="00397119" w:rsidRPr="00AD7A41" w:rsidRDefault="00213A87">
      <w:pPr>
        <w:pStyle w:val="StylobyejnPrvndek125cmdkovn15dku"/>
        <w:rPr>
          <w:color w:val="auto"/>
        </w:rPr>
      </w:pPr>
      <w:r w:rsidRPr="00AD7A41">
        <w:rPr>
          <w:color w:val="auto"/>
        </w:rPr>
        <w:tab/>
      </w:r>
      <w:r w:rsidRPr="00AD7A41">
        <w:rPr>
          <w:color w:val="auto"/>
        </w:rPr>
        <w:tab/>
      </w:r>
      <w:r w:rsidRPr="00AD7A41">
        <w:rPr>
          <w:color w:val="auto"/>
        </w:rPr>
        <w:tab/>
      </w:r>
      <w:r w:rsidRPr="00AD7A41">
        <w:rPr>
          <w:color w:val="auto"/>
        </w:rPr>
        <w:tab/>
      </w:r>
      <w:r w:rsidRPr="00AD7A41">
        <w:rPr>
          <w:color w:val="auto"/>
        </w:rPr>
        <w:tab/>
        <w:t xml:space="preserve">Za Lužinami 1084/33 </w:t>
      </w:r>
      <w:r w:rsidRPr="00AD7A41">
        <w:rPr>
          <w:color w:val="auto"/>
        </w:rPr>
        <w:br/>
      </w:r>
      <w:r w:rsidRPr="00AD7A41">
        <w:rPr>
          <w:color w:val="auto"/>
        </w:rPr>
        <w:tab/>
      </w:r>
      <w:r w:rsidRPr="00AD7A41">
        <w:rPr>
          <w:color w:val="auto"/>
        </w:rPr>
        <w:tab/>
      </w:r>
      <w:r w:rsidRPr="00AD7A41">
        <w:rPr>
          <w:color w:val="auto"/>
        </w:rPr>
        <w:tab/>
      </w:r>
      <w:r w:rsidRPr="00AD7A41">
        <w:rPr>
          <w:color w:val="auto"/>
        </w:rPr>
        <w:tab/>
      </w:r>
      <w:r w:rsidRPr="00AD7A41">
        <w:rPr>
          <w:color w:val="auto"/>
        </w:rPr>
        <w:tab/>
      </w:r>
      <w:r w:rsidRPr="00AD7A41">
        <w:rPr>
          <w:color w:val="auto"/>
        </w:rPr>
        <w:tab/>
        <w:t>155 00 Praha 5 – Stodůlky</w:t>
      </w:r>
    </w:p>
    <w:p w:rsidR="00397119" w:rsidRPr="00AD7A41" w:rsidRDefault="00213A87">
      <w:pPr>
        <w:pStyle w:val="StylobyejnPrvndek125cmdkovn15dku"/>
        <w:rPr>
          <w:color w:val="auto"/>
        </w:rPr>
      </w:pPr>
      <w:r w:rsidRPr="00AD7A41">
        <w:rPr>
          <w:color w:val="auto"/>
        </w:rPr>
        <w:tab/>
      </w:r>
      <w:r w:rsidRPr="00AD7A41">
        <w:rPr>
          <w:color w:val="auto"/>
        </w:rPr>
        <w:tab/>
      </w:r>
      <w:r w:rsidRPr="00AD7A41">
        <w:rPr>
          <w:color w:val="auto"/>
        </w:rPr>
        <w:tab/>
      </w:r>
      <w:r w:rsidRPr="00AD7A41">
        <w:rPr>
          <w:color w:val="auto"/>
        </w:rPr>
        <w:tab/>
      </w:r>
      <w:r w:rsidRPr="00AD7A41">
        <w:rPr>
          <w:color w:val="auto"/>
        </w:rPr>
        <w:tab/>
        <w:t>Pobočka Strakonice, Velké nám. 7</w:t>
      </w:r>
    </w:p>
    <w:p w:rsidR="00397119" w:rsidRPr="00AD7A41" w:rsidRDefault="00397119">
      <w:pPr>
        <w:spacing w:line="360" w:lineRule="auto"/>
        <w:jc w:val="both"/>
        <w:rPr>
          <w:b/>
          <w:color w:val="auto"/>
        </w:rPr>
      </w:pPr>
    </w:p>
    <w:p w:rsidR="00397119" w:rsidRPr="00AD7A41" w:rsidRDefault="00213A87">
      <w:pPr>
        <w:spacing w:line="360" w:lineRule="auto"/>
        <w:jc w:val="both"/>
        <w:rPr>
          <w:color w:val="auto"/>
        </w:rPr>
      </w:pPr>
      <w:r w:rsidRPr="00AD7A41">
        <w:rPr>
          <w:rStyle w:val="StylArialTun"/>
          <w:color w:val="auto"/>
        </w:rPr>
        <w:t>Zakázkové číslo zpracovatele:</w:t>
      </w:r>
      <w:r w:rsidRPr="00AD7A41">
        <w:rPr>
          <w:rStyle w:val="StylArialTun"/>
          <w:color w:val="auto"/>
        </w:rPr>
        <w:tab/>
      </w:r>
      <w:r w:rsidRPr="00AD7A41">
        <w:rPr>
          <w:rStyle w:val="StylArialTun"/>
          <w:color w:val="auto"/>
        </w:rPr>
        <w:tab/>
      </w:r>
      <w:r w:rsidRPr="00AD7A41">
        <w:rPr>
          <w:rStyle w:val="StylArialTun"/>
          <w:color w:val="auto"/>
        </w:rPr>
        <w:tab/>
      </w:r>
      <w:r w:rsidRPr="00AD7A41">
        <w:rPr>
          <w:rStyle w:val="StylZkladntextodsazen3ArialChar"/>
          <w:color w:val="auto"/>
        </w:rPr>
        <w:t>1</w:t>
      </w:r>
      <w:r w:rsidR="00DC7C77" w:rsidRPr="00AD7A41">
        <w:rPr>
          <w:rStyle w:val="StylZkladntextodsazen3ArialChar"/>
          <w:color w:val="auto"/>
        </w:rPr>
        <w:t>9</w:t>
      </w:r>
      <w:r w:rsidRPr="00AD7A41">
        <w:rPr>
          <w:rStyle w:val="StylArialTun"/>
          <w:b w:val="0"/>
          <w:bCs w:val="0"/>
          <w:color w:val="auto"/>
        </w:rPr>
        <w:t>.</w:t>
      </w:r>
      <w:r w:rsidR="00DC7C77" w:rsidRPr="00AD7A41">
        <w:rPr>
          <w:rStyle w:val="StylArialTun"/>
          <w:b w:val="0"/>
          <w:bCs w:val="0"/>
          <w:color w:val="auto"/>
        </w:rPr>
        <w:t>04</w:t>
      </w:r>
      <w:r w:rsidR="001742FC" w:rsidRPr="00AD7A41">
        <w:rPr>
          <w:rStyle w:val="StylArialTun"/>
          <w:b w:val="0"/>
          <w:bCs w:val="0"/>
          <w:color w:val="auto"/>
        </w:rPr>
        <w:t>2</w:t>
      </w:r>
      <w:r w:rsidRPr="00AD7A41">
        <w:rPr>
          <w:rStyle w:val="StylArialTun"/>
          <w:b w:val="0"/>
          <w:bCs w:val="0"/>
          <w:color w:val="auto"/>
        </w:rPr>
        <w:t>5</w:t>
      </w:r>
    </w:p>
    <w:p w:rsidR="00397119" w:rsidRPr="00AD7A41" w:rsidRDefault="00213A87">
      <w:pPr>
        <w:spacing w:line="360" w:lineRule="auto"/>
        <w:jc w:val="both"/>
        <w:rPr>
          <w:color w:val="auto"/>
        </w:rPr>
      </w:pPr>
      <w:r w:rsidRPr="00AD7A41">
        <w:rPr>
          <w:rStyle w:val="StylArialTun"/>
          <w:color w:val="auto"/>
        </w:rPr>
        <w:t>Úředně oprávněný zeměměřický inženýr:</w:t>
      </w:r>
      <w:r w:rsidRPr="00AD7A41">
        <w:rPr>
          <w:rStyle w:val="StylArialTun"/>
          <w:color w:val="auto"/>
        </w:rPr>
        <w:tab/>
      </w:r>
      <w:r w:rsidRPr="00AD7A41">
        <w:rPr>
          <w:rStyle w:val="StylArialTun"/>
          <w:color w:val="auto"/>
        </w:rPr>
        <w:tab/>
      </w:r>
      <w:r w:rsidRPr="00AD7A41">
        <w:rPr>
          <w:rStyle w:val="StylZkladntextodsazen3ArialChar"/>
          <w:color w:val="auto"/>
        </w:rPr>
        <w:t>Ing. Martin Klečka</w:t>
      </w:r>
    </w:p>
    <w:p w:rsidR="00397119" w:rsidRPr="00AD7A41" w:rsidRDefault="00213A87" w:rsidP="00DC7C77">
      <w:pPr>
        <w:spacing w:line="360" w:lineRule="auto"/>
        <w:jc w:val="both"/>
        <w:rPr>
          <w:color w:val="auto"/>
          <w:szCs w:val="24"/>
        </w:rPr>
      </w:pPr>
      <w:r w:rsidRPr="00AD7A41">
        <w:rPr>
          <w:rStyle w:val="StylArialTun"/>
          <w:color w:val="auto"/>
        </w:rPr>
        <w:t>Vyhotovil:</w:t>
      </w:r>
      <w:r w:rsidRPr="00AD7A41">
        <w:rPr>
          <w:color w:val="auto"/>
        </w:rPr>
        <w:t xml:space="preserve"> </w:t>
      </w:r>
      <w:r w:rsidRPr="00AD7A41">
        <w:rPr>
          <w:color w:val="auto"/>
        </w:rPr>
        <w:tab/>
      </w:r>
      <w:r w:rsidRPr="00AD7A41">
        <w:rPr>
          <w:color w:val="auto"/>
        </w:rPr>
        <w:tab/>
      </w:r>
      <w:r w:rsidRPr="00AD7A41">
        <w:rPr>
          <w:color w:val="auto"/>
        </w:rPr>
        <w:tab/>
      </w:r>
      <w:r w:rsidRPr="00AD7A41">
        <w:rPr>
          <w:color w:val="auto"/>
        </w:rPr>
        <w:tab/>
      </w:r>
      <w:r w:rsidRPr="00AD7A41">
        <w:rPr>
          <w:color w:val="auto"/>
        </w:rPr>
        <w:tab/>
      </w:r>
      <w:r w:rsidR="00DC7C77" w:rsidRPr="00AD7A41">
        <w:rPr>
          <w:rStyle w:val="StylZkladntextodsazen3ArialChar"/>
          <w:color w:val="auto"/>
        </w:rPr>
        <w:t>Ing. Martin Klečka</w:t>
      </w:r>
    </w:p>
    <w:p w:rsidR="00397119" w:rsidRPr="00AD7A41" w:rsidRDefault="00213A87">
      <w:pPr>
        <w:spacing w:line="360" w:lineRule="auto"/>
        <w:jc w:val="both"/>
        <w:rPr>
          <w:color w:val="auto"/>
        </w:rPr>
      </w:pPr>
      <w:r w:rsidRPr="00AD7A41">
        <w:rPr>
          <w:rStyle w:val="StylArialTun"/>
          <w:color w:val="auto"/>
        </w:rPr>
        <w:t>Souřadnicový systém:</w:t>
      </w:r>
      <w:r w:rsidRPr="00AD7A41">
        <w:rPr>
          <w:color w:val="auto"/>
        </w:rPr>
        <w:t xml:space="preserve"> </w:t>
      </w:r>
      <w:r w:rsidRPr="00AD7A41">
        <w:rPr>
          <w:color w:val="auto"/>
        </w:rPr>
        <w:tab/>
      </w:r>
      <w:r w:rsidRPr="00AD7A41">
        <w:rPr>
          <w:color w:val="auto"/>
        </w:rPr>
        <w:tab/>
      </w:r>
      <w:r w:rsidRPr="00AD7A41">
        <w:rPr>
          <w:color w:val="auto"/>
        </w:rPr>
        <w:tab/>
      </w:r>
      <w:r w:rsidRPr="00AD7A41">
        <w:rPr>
          <w:color w:val="auto"/>
        </w:rPr>
        <w:tab/>
      </w:r>
      <w:r w:rsidRPr="00AD7A41">
        <w:rPr>
          <w:rStyle w:val="StylZkladntextodsazen3ArialChar"/>
          <w:color w:val="auto"/>
        </w:rPr>
        <w:t>S – JTSK</w:t>
      </w:r>
    </w:p>
    <w:p w:rsidR="00397119" w:rsidRPr="00AD7A41" w:rsidRDefault="00213A87">
      <w:pPr>
        <w:spacing w:line="360" w:lineRule="auto"/>
        <w:jc w:val="both"/>
        <w:rPr>
          <w:color w:val="auto"/>
        </w:rPr>
      </w:pPr>
      <w:r w:rsidRPr="00AD7A41">
        <w:rPr>
          <w:rStyle w:val="StylArialTun"/>
          <w:color w:val="auto"/>
        </w:rPr>
        <w:t>Výškový systém:</w:t>
      </w:r>
      <w:r w:rsidRPr="00AD7A41">
        <w:rPr>
          <w:color w:val="auto"/>
        </w:rPr>
        <w:t xml:space="preserve"> </w:t>
      </w:r>
      <w:r w:rsidRPr="00AD7A41">
        <w:rPr>
          <w:color w:val="auto"/>
        </w:rPr>
        <w:tab/>
      </w:r>
      <w:r w:rsidRPr="00AD7A41">
        <w:rPr>
          <w:color w:val="auto"/>
        </w:rPr>
        <w:tab/>
      </w:r>
      <w:r w:rsidRPr="00AD7A41">
        <w:rPr>
          <w:color w:val="auto"/>
        </w:rPr>
        <w:tab/>
      </w:r>
      <w:r w:rsidRPr="00AD7A41">
        <w:rPr>
          <w:color w:val="auto"/>
        </w:rPr>
        <w:tab/>
      </w:r>
      <w:proofErr w:type="spellStart"/>
      <w:r w:rsidRPr="00AD7A41">
        <w:rPr>
          <w:rStyle w:val="StylZkladntextodsazen3ArialChar"/>
          <w:color w:val="auto"/>
        </w:rPr>
        <w:t>Bpv</w:t>
      </w:r>
      <w:proofErr w:type="spellEnd"/>
    </w:p>
    <w:p w:rsidR="00397119" w:rsidRPr="00AD7A41" w:rsidRDefault="00397119">
      <w:pPr>
        <w:spacing w:line="360" w:lineRule="auto"/>
        <w:jc w:val="both"/>
        <w:rPr>
          <w:rStyle w:val="StylZkladntextodsazen3ArialChar"/>
          <w:color w:val="auto"/>
        </w:rPr>
      </w:pPr>
    </w:p>
    <w:p w:rsidR="00397119" w:rsidRPr="00AD7A41" w:rsidRDefault="00397119">
      <w:pPr>
        <w:spacing w:line="360" w:lineRule="auto"/>
        <w:jc w:val="both"/>
        <w:rPr>
          <w:rStyle w:val="StylZkladntextodsazen3ArialChar"/>
          <w:color w:val="auto"/>
        </w:rPr>
      </w:pPr>
    </w:p>
    <w:p w:rsidR="00397119" w:rsidRPr="00AD7A41" w:rsidRDefault="00397119">
      <w:pPr>
        <w:spacing w:line="360" w:lineRule="auto"/>
        <w:jc w:val="both"/>
        <w:rPr>
          <w:rStyle w:val="StylZkladntextodsazen3ArialChar"/>
          <w:color w:val="auto"/>
        </w:rPr>
      </w:pPr>
    </w:p>
    <w:p w:rsidR="00397119" w:rsidRPr="00AD7A41" w:rsidRDefault="00213A87">
      <w:pPr>
        <w:spacing w:line="360" w:lineRule="auto"/>
        <w:jc w:val="both"/>
        <w:rPr>
          <w:color w:val="auto"/>
        </w:rPr>
      </w:pPr>
      <w:r w:rsidRPr="00AD7A41">
        <w:rPr>
          <w:b/>
          <w:color w:val="auto"/>
        </w:rPr>
        <w:lastRenderedPageBreak/>
        <w:t>Předmět a účel</w:t>
      </w:r>
      <w:r w:rsidRPr="00AD7A41">
        <w:rPr>
          <w:b/>
          <w:color w:val="auto"/>
        </w:rPr>
        <w:tab/>
      </w:r>
    </w:p>
    <w:p w:rsidR="00397119" w:rsidRPr="00AD7A41" w:rsidRDefault="00887089">
      <w:pPr>
        <w:spacing w:line="360" w:lineRule="auto"/>
        <w:ind w:firstLine="708"/>
        <w:jc w:val="both"/>
        <w:rPr>
          <w:rStyle w:val="StylZkladntextodsazen3ArialChar"/>
          <w:color w:val="auto"/>
        </w:rPr>
      </w:pPr>
      <w:r w:rsidRPr="00AD7A41">
        <w:rPr>
          <w:rStyle w:val="StylZkladntextodsazen3ArialChar"/>
          <w:color w:val="auto"/>
        </w:rPr>
        <w:t>Předmětem díla je</w:t>
      </w:r>
      <w:r w:rsidR="00213A87" w:rsidRPr="00AD7A41">
        <w:rPr>
          <w:rStyle w:val="StylZkladntextodsazen3ArialChar"/>
          <w:color w:val="auto"/>
        </w:rPr>
        <w:t xml:space="preserve"> zpracování geodetické dokumentace ve stupni dokumentace pro stavební povolení pro objednatele, rozsah díla je stanoven dle požadavků projektantů provozních souborů a stavebních objektů (dále PS, SO), v souladu s „Směrnice generálního ředitele č.11/2006 – Dokumentace pro přípravu staveb na železničních drahách“ a v souladu s „Pokyn GŘ č. 4/2016 (Č.j.: S34781/2016-SŽDC-O22) Předávání digitální dokumentace a dat mezi SŽDC a externími subjekty.</w:t>
      </w:r>
    </w:p>
    <w:p w:rsidR="00792148" w:rsidRPr="00AD7A41" w:rsidRDefault="00792148">
      <w:pPr>
        <w:spacing w:line="360" w:lineRule="auto"/>
        <w:ind w:firstLine="708"/>
        <w:jc w:val="both"/>
        <w:rPr>
          <w:color w:val="auto"/>
        </w:rPr>
      </w:pPr>
    </w:p>
    <w:p w:rsidR="00397119" w:rsidRPr="00AD7A41" w:rsidRDefault="00213A87" w:rsidP="00792148">
      <w:pPr>
        <w:tabs>
          <w:tab w:val="left" w:pos="0"/>
        </w:tabs>
        <w:spacing w:line="360" w:lineRule="auto"/>
        <w:jc w:val="both"/>
        <w:rPr>
          <w:rStyle w:val="StylZkladntextodsazen3ArialChar"/>
          <w:color w:val="auto"/>
        </w:rPr>
      </w:pPr>
      <w:r w:rsidRPr="00AD7A41">
        <w:rPr>
          <w:rStyle w:val="StylZkladntextodsazen3ArialChar"/>
          <w:color w:val="auto"/>
        </w:rPr>
        <w:t xml:space="preserve">Zpracování geodetické dokumentace je za účelem </w:t>
      </w:r>
      <w:r w:rsidR="00792148" w:rsidRPr="00AD7A41">
        <w:rPr>
          <w:rStyle w:val="StylZkladntextodsazen3ArialChar"/>
          <w:color w:val="auto"/>
        </w:rPr>
        <w:t>z</w:t>
      </w:r>
      <w:r w:rsidR="00792148" w:rsidRPr="00AD7A41">
        <w:rPr>
          <w:bCs/>
          <w:color w:val="auto"/>
        </w:rPr>
        <w:t xml:space="preserve">ajištění bezpečnosti provozu na železniční trati ve vazbě na nestabilní skalní svahy na </w:t>
      </w:r>
      <w:r w:rsidRPr="00AD7A41">
        <w:rPr>
          <w:rStyle w:val="StylZkladntextodsazen3ArialChar"/>
          <w:color w:val="auto"/>
        </w:rPr>
        <w:t xml:space="preserve">trati </w:t>
      </w:r>
      <w:r w:rsidR="00792148" w:rsidRPr="00AD7A41">
        <w:rPr>
          <w:rStyle w:val="StylZkladntextodsazen3ArialChar"/>
          <w:color w:val="auto"/>
        </w:rPr>
        <w:t>Strakonice</w:t>
      </w:r>
      <w:r w:rsidRPr="00AD7A41">
        <w:rPr>
          <w:rStyle w:val="StylZkladntextodsazen3ArialChar"/>
          <w:color w:val="auto"/>
        </w:rPr>
        <w:t xml:space="preserve"> – </w:t>
      </w:r>
      <w:proofErr w:type="gramStart"/>
      <w:r w:rsidR="00792148" w:rsidRPr="00AD7A41">
        <w:rPr>
          <w:rStyle w:val="StylZkladntextodsazen3ArialChar"/>
          <w:color w:val="auto"/>
        </w:rPr>
        <w:t>Volary</w:t>
      </w:r>
      <w:proofErr w:type="gramEnd"/>
      <w:r w:rsidR="0063616E" w:rsidRPr="00AD7A41">
        <w:rPr>
          <w:rStyle w:val="StylZkladntextodsazen3ArialChar"/>
          <w:color w:val="auto"/>
        </w:rPr>
        <w:t xml:space="preserve"> a to v její části Strakonice – Vimperk.</w:t>
      </w:r>
    </w:p>
    <w:p w:rsidR="00792148" w:rsidRPr="00AD7A41" w:rsidRDefault="00792148" w:rsidP="00792148">
      <w:pPr>
        <w:tabs>
          <w:tab w:val="left" w:pos="2410"/>
        </w:tabs>
        <w:ind w:left="2410" w:hanging="2410"/>
        <w:rPr>
          <w:color w:val="auto"/>
        </w:rPr>
      </w:pPr>
    </w:p>
    <w:p w:rsidR="00397119" w:rsidRPr="00AD7A41" w:rsidRDefault="00213A87">
      <w:pPr>
        <w:spacing w:line="360" w:lineRule="auto"/>
        <w:jc w:val="both"/>
        <w:rPr>
          <w:b/>
          <w:color w:val="auto"/>
        </w:rPr>
      </w:pPr>
      <w:r w:rsidRPr="00AD7A41">
        <w:rPr>
          <w:b/>
          <w:color w:val="auto"/>
        </w:rPr>
        <w:t>Popis lokality</w:t>
      </w:r>
      <w:r w:rsidRPr="00AD7A41">
        <w:rPr>
          <w:b/>
          <w:color w:val="auto"/>
        </w:rPr>
        <w:tab/>
      </w:r>
    </w:p>
    <w:p w:rsidR="00397119" w:rsidRPr="00AD7A41" w:rsidRDefault="00213A87">
      <w:pPr>
        <w:spacing w:line="360" w:lineRule="auto"/>
        <w:ind w:firstLine="708"/>
        <w:jc w:val="both"/>
        <w:rPr>
          <w:color w:val="auto"/>
        </w:rPr>
      </w:pPr>
      <w:r w:rsidRPr="00AD7A41">
        <w:rPr>
          <w:rStyle w:val="StylZkladntextodsazen3ArialChar"/>
          <w:color w:val="auto"/>
        </w:rPr>
        <w:t xml:space="preserve">Železniční trať: </w:t>
      </w:r>
      <w:r w:rsidRPr="00AD7A41">
        <w:rPr>
          <w:rStyle w:val="StylZkladntextodsazen3ArialChar"/>
          <w:color w:val="auto"/>
        </w:rPr>
        <w:tab/>
      </w:r>
      <w:r w:rsidR="001F0976" w:rsidRPr="00AD7A41">
        <w:rPr>
          <w:rStyle w:val="StylZkladntextodsazen3ArialChar"/>
          <w:color w:val="auto"/>
        </w:rPr>
        <w:tab/>
      </w:r>
      <w:r w:rsidRPr="00AD7A41">
        <w:rPr>
          <w:rStyle w:val="StylZkladntextodsazen3ArialChar"/>
          <w:color w:val="auto"/>
        </w:rPr>
        <w:t>TU 0</w:t>
      </w:r>
      <w:r w:rsidR="00792148" w:rsidRPr="00AD7A41">
        <w:rPr>
          <w:rStyle w:val="StylZkladntextodsazen3ArialChar"/>
          <w:color w:val="auto"/>
        </w:rPr>
        <w:t>38</w:t>
      </w:r>
      <w:r w:rsidRPr="00AD7A41">
        <w:rPr>
          <w:rStyle w:val="StylZkladntextodsazen3ArialChar"/>
          <w:color w:val="auto"/>
        </w:rPr>
        <w:t>1</w:t>
      </w:r>
      <w:r w:rsidRPr="00AD7A41">
        <w:rPr>
          <w:rStyle w:val="StylZkladntextodsazen3ArialChar"/>
          <w:color w:val="auto"/>
        </w:rPr>
        <w:tab/>
        <w:t xml:space="preserve"> </w:t>
      </w:r>
      <w:r w:rsidRPr="00AD7A41">
        <w:rPr>
          <w:rStyle w:val="StylZkladntextodsazen3ArialChar"/>
          <w:color w:val="auto"/>
        </w:rPr>
        <w:tab/>
      </w:r>
      <w:r w:rsidR="00792148" w:rsidRPr="00AD7A41">
        <w:rPr>
          <w:rStyle w:val="StylZkladntextodsazen3ArialChar"/>
          <w:color w:val="auto"/>
        </w:rPr>
        <w:t>Strakonice</w:t>
      </w:r>
      <w:r w:rsidRPr="00AD7A41">
        <w:rPr>
          <w:rStyle w:val="StylZkladntextodsazen3ArialChar"/>
          <w:color w:val="auto"/>
        </w:rPr>
        <w:t xml:space="preserve"> – </w:t>
      </w:r>
      <w:r w:rsidR="00792148" w:rsidRPr="00AD7A41">
        <w:rPr>
          <w:rStyle w:val="StylZkladntextodsazen3ArialChar"/>
          <w:color w:val="auto"/>
        </w:rPr>
        <w:t>Volary</w:t>
      </w:r>
      <w:r w:rsidRPr="00AD7A41">
        <w:rPr>
          <w:rStyle w:val="StylZkladntextodsazen3ArialChar"/>
          <w:color w:val="auto"/>
        </w:rPr>
        <w:t xml:space="preserve"> </w:t>
      </w:r>
      <w:r w:rsidRPr="00AD7A41">
        <w:rPr>
          <w:rStyle w:val="StylZkladntextodsazen3ArialChar"/>
          <w:color w:val="auto"/>
        </w:rPr>
        <w:tab/>
      </w:r>
    </w:p>
    <w:p w:rsidR="00792148" w:rsidRPr="00AD7A41" w:rsidRDefault="00D03F5B">
      <w:pPr>
        <w:spacing w:line="360" w:lineRule="auto"/>
        <w:ind w:firstLine="708"/>
        <w:jc w:val="both"/>
        <w:rPr>
          <w:color w:val="auto"/>
        </w:rPr>
      </w:pPr>
      <w:r w:rsidRPr="00AD7A41">
        <w:rPr>
          <w:color w:val="auto"/>
        </w:rPr>
        <w:t>Km</w:t>
      </w:r>
      <w:r w:rsidR="001F0976" w:rsidRPr="00AD7A41">
        <w:rPr>
          <w:color w:val="auto"/>
        </w:rPr>
        <w:t>:</w:t>
      </w:r>
      <w:r w:rsidRPr="00AD7A41">
        <w:rPr>
          <w:color w:val="auto"/>
        </w:rPr>
        <w:t xml:space="preserve"> </w:t>
      </w:r>
      <w:r w:rsidR="001F0976" w:rsidRPr="00AD7A41">
        <w:rPr>
          <w:color w:val="auto"/>
        </w:rPr>
        <w:tab/>
      </w:r>
      <w:r w:rsidR="001F0976" w:rsidRPr="00AD7A41">
        <w:rPr>
          <w:color w:val="auto"/>
        </w:rPr>
        <w:tab/>
      </w:r>
      <w:r w:rsidR="001F0976" w:rsidRPr="00AD7A41">
        <w:rPr>
          <w:color w:val="auto"/>
        </w:rPr>
        <w:tab/>
      </w:r>
      <w:r w:rsidR="00792148" w:rsidRPr="00AD7A41">
        <w:rPr>
          <w:color w:val="auto"/>
        </w:rPr>
        <w:t>0,3</w:t>
      </w:r>
      <w:r w:rsidRPr="00AD7A41">
        <w:rPr>
          <w:color w:val="auto"/>
        </w:rPr>
        <w:t xml:space="preserve"> – </w:t>
      </w:r>
      <w:r w:rsidR="00792148" w:rsidRPr="00AD7A41">
        <w:rPr>
          <w:color w:val="auto"/>
        </w:rPr>
        <w:t>3</w:t>
      </w:r>
      <w:r w:rsidRPr="00AD7A41">
        <w:rPr>
          <w:color w:val="auto"/>
        </w:rPr>
        <w:t>3,</w:t>
      </w:r>
      <w:r w:rsidR="00792148" w:rsidRPr="00AD7A41">
        <w:rPr>
          <w:color w:val="auto"/>
        </w:rPr>
        <w:t>0</w:t>
      </w:r>
    </w:p>
    <w:p w:rsidR="00397119" w:rsidRPr="00AD7A41" w:rsidRDefault="00213A87">
      <w:pPr>
        <w:spacing w:line="360" w:lineRule="auto"/>
        <w:ind w:firstLine="708"/>
        <w:jc w:val="both"/>
        <w:rPr>
          <w:rStyle w:val="StylZkladntextodsazen3ArialChar"/>
          <w:color w:val="auto"/>
        </w:rPr>
      </w:pPr>
      <w:r w:rsidRPr="00AD7A41">
        <w:rPr>
          <w:rStyle w:val="StylZkladntextodsazen3ArialChar"/>
          <w:color w:val="auto"/>
        </w:rPr>
        <w:t>kraj:</w:t>
      </w:r>
      <w:r w:rsidRPr="00AD7A41">
        <w:rPr>
          <w:rStyle w:val="StylZkladntextodsazen3ArialChar"/>
          <w:color w:val="auto"/>
        </w:rPr>
        <w:tab/>
      </w:r>
      <w:r w:rsidRPr="00AD7A41">
        <w:rPr>
          <w:rStyle w:val="StylZkladntextodsazen3ArialChar"/>
          <w:color w:val="auto"/>
        </w:rPr>
        <w:tab/>
      </w:r>
      <w:r w:rsidRPr="00AD7A41">
        <w:rPr>
          <w:rStyle w:val="StylZkladntextodsazen3ArialChar"/>
          <w:color w:val="auto"/>
        </w:rPr>
        <w:tab/>
        <w:t>Jihočeský</w:t>
      </w:r>
    </w:p>
    <w:p w:rsidR="002B6341" w:rsidRPr="00AD7A41" w:rsidRDefault="002B6341">
      <w:pPr>
        <w:spacing w:line="360" w:lineRule="auto"/>
        <w:ind w:firstLine="708"/>
        <w:jc w:val="both"/>
        <w:rPr>
          <w:color w:val="auto"/>
        </w:rPr>
      </w:pPr>
      <w:r w:rsidRPr="00AD7A41">
        <w:rPr>
          <w:rStyle w:val="StylZkladntextodsazen3ArialChar"/>
          <w:color w:val="auto"/>
        </w:rPr>
        <w:t xml:space="preserve">okres </w:t>
      </w:r>
      <w:r w:rsidRPr="00AD7A41">
        <w:rPr>
          <w:rStyle w:val="StylZkladntextodsazen3ArialChar"/>
          <w:color w:val="auto"/>
        </w:rPr>
        <w:tab/>
      </w:r>
      <w:r w:rsidRPr="00AD7A41">
        <w:rPr>
          <w:rStyle w:val="StylZkladntextodsazen3ArialChar"/>
          <w:color w:val="auto"/>
        </w:rPr>
        <w:tab/>
      </w:r>
      <w:r w:rsidRPr="00AD7A41">
        <w:rPr>
          <w:rStyle w:val="StylZkladntextodsazen3ArialChar"/>
          <w:color w:val="auto"/>
        </w:rPr>
        <w:tab/>
        <w:t>Strakonice, Prachatice</w:t>
      </w:r>
    </w:p>
    <w:p w:rsidR="007A26F7" w:rsidRPr="00AD7A41" w:rsidRDefault="00213A87" w:rsidP="00792148">
      <w:pPr>
        <w:tabs>
          <w:tab w:val="left" w:pos="2410"/>
        </w:tabs>
        <w:rPr>
          <w:rStyle w:val="StylZkladntextodsazen3ArialChar"/>
          <w:color w:val="auto"/>
        </w:rPr>
      </w:pPr>
      <w:r w:rsidRPr="00AD7A41">
        <w:rPr>
          <w:rStyle w:val="StylZkladntextodsazen3ArialChar"/>
          <w:color w:val="auto"/>
        </w:rPr>
        <w:t>katastrální území</w:t>
      </w:r>
      <w:r w:rsidRPr="00AD7A41">
        <w:rPr>
          <w:rStyle w:val="StylZkladntextodsazen3ArialChar"/>
          <w:color w:val="auto"/>
        </w:rPr>
        <w:tab/>
      </w:r>
      <w:r w:rsidR="007A26F7" w:rsidRPr="00AD7A41">
        <w:rPr>
          <w:bCs/>
          <w:color w:val="auto"/>
        </w:rPr>
        <w:t>Bohumilice v Čechách (606 375)</w:t>
      </w:r>
    </w:p>
    <w:p w:rsidR="007A26F7" w:rsidRPr="00AD7A41" w:rsidRDefault="007A26F7" w:rsidP="007A26F7">
      <w:pPr>
        <w:tabs>
          <w:tab w:val="left" w:pos="2410"/>
        </w:tabs>
        <w:rPr>
          <w:bCs/>
          <w:color w:val="auto"/>
        </w:rPr>
      </w:pPr>
      <w:r w:rsidRPr="00AD7A41">
        <w:rPr>
          <w:rStyle w:val="StylZkladntextodsazen3ArialChar"/>
          <w:color w:val="auto"/>
        </w:rPr>
        <w:tab/>
      </w:r>
      <w:r w:rsidRPr="00AD7A41">
        <w:rPr>
          <w:bCs/>
          <w:color w:val="auto"/>
        </w:rPr>
        <w:t>Bořanovice u Vimperka (608 611)</w:t>
      </w:r>
    </w:p>
    <w:p w:rsidR="007A26F7" w:rsidRPr="00AD7A41" w:rsidRDefault="007A26F7" w:rsidP="00792148">
      <w:pPr>
        <w:tabs>
          <w:tab w:val="left" w:pos="2410"/>
        </w:tabs>
        <w:rPr>
          <w:rStyle w:val="StylZkladntextodsazen3ArialChar"/>
          <w:color w:val="auto"/>
        </w:rPr>
      </w:pPr>
      <w:r w:rsidRPr="00AD7A41">
        <w:rPr>
          <w:rStyle w:val="StylZkladntextodsazen3ArialChar"/>
          <w:color w:val="auto"/>
        </w:rPr>
        <w:tab/>
      </w:r>
      <w:proofErr w:type="spellStart"/>
      <w:r w:rsidRPr="00AD7A41">
        <w:rPr>
          <w:bCs/>
          <w:color w:val="auto"/>
        </w:rPr>
        <w:t>Boubská</w:t>
      </w:r>
      <w:proofErr w:type="spellEnd"/>
      <w:r w:rsidRPr="00AD7A41">
        <w:rPr>
          <w:bCs/>
          <w:color w:val="auto"/>
        </w:rPr>
        <w:t xml:space="preserve"> (608 611)</w:t>
      </w:r>
    </w:p>
    <w:p w:rsidR="007A26F7" w:rsidRPr="00AD7A41" w:rsidRDefault="007A26F7" w:rsidP="007A26F7">
      <w:pPr>
        <w:tabs>
          <w:tab w:val="left" w:pos="2410"/>
        </w:tabs>
        <w:rPr>
          <w:bCs/>
          <w:color w:val="auto"/>
        </w:rPr>
      </w:pPr>
      <w:r w:rsidRPr="00AD7A41">
        <w:rPr>
          <w:bCs/>
          <w:color w:val="auto"/>
        </w:rPr>
        <w:tab/>
        <w:t>Malenice (690 724)</w:t>
      </w:r>
    </w:p>
    <w:p w:rsidR="007A26F7" w:rsidRPr="00AD7A41" w:rsidRDefault="007A26F7" w:rsidP="007A26F7">
      <w:pPr>
        <w:tabs>
          <w:tab w:val="left" w:pos="2410"/>
        </w:tabs>
        <w:rPr>
          <w:bCs/>
          <w:color w:val="auto"/>
        </w:rPr>
      </w:pPr>
      <w:r w:rsidRPr="00AD7A41">
        <w:rPr>
          <w:bCs/>
          <w:color w:val="auto"/>
        </w:rPr>
        <w:tab/>
        <w:t>Němětice (704521)</w:t>
      </w:r>
    </w:p>
    <w:p w:rsidR="007A26F7" w:rsidRPr="00AD7A41" w:rsidRDefault="007A26F7" w:rsidP="007A26F7">
      <w:pPr>
        <w:tabs>
          <w:tab w:val="left" w:pos="2410"/>
        </w:tabs>
        <w:rPr>
          <w:bCs/>
          <w:color w:val="auto"/>
        </w:rPr>
      </w:pPr>
      <w:r w:rsidRPr="00AD7A41">
        <w:rPr>
          <w:bCs/>
          <w:color w:val="auto"/>
        </w:rPr>
        <w:tab/>
        <w:t>Čern</w:t>
      </w:r>
      <w:r w:rsidR="00E3487F" w:rsidRPr="00AD7A41">
        <w:rPr>
          <w:bCs/>
          <w:color w:val="auto"/>
        </w:rPr>
        <w:t>ě</w:t>
      </w:r>
      <w:r w:rsidRPr="00AD7A41">
        <w:rPr>
          <w:bCs/>
          <w:color w:val="auto"/>
        </w:rPr>
        <w:t>tice (704 628)</w:t>
      </w:r>
    </w:p>
    <w:p w:rsidR="007A26F7" w:rsidRPr="00AD7A41" w:rsidRDefault="007A26F7" w:rsidP="00792148">
      <w:pPr>
        <w:tabs>
          <w:tab w:val="left" w:pos="2410"/>
        </w:tabs>
        <w:rPr>
          <w:bCs/>
          <w:color w:val="auto"/>
        </w:rPr>
      </w:pPr>
      <w:r w:rsidRPr="00AD7A41">
        <w:rPr>
          <w:bCs/>
          <w:color w:val="auto"/>
        </w:rPr>
        <w:tab/>
        <w:t>Nišovice (704 636)</w:t>
      </w:r>
    </w:p>
    <w:p w:rsidR="00792148" w:rsidRPr="00AD7A41" w:rsidRDefault="007A26F7" w:rsidP="00792148">
      <w:pPr>
        <w:tabs>
          <w:tab w:val="left" w:pos="2410"/>
        </w:tabs>
        <w:rPr>
          <w:bCs/>
          <w:color w:val="auto"/>
        </w:rPr>
      </w:pPr>
      <w:r w:rsidRPr="00AD7A41">
        <w:rPr>
          <w:bCs/>
          <w:color w:val="auto"/>
        </w:rPr>
        <w:tab/>
      </w:r>
      <w:r w:rsidR="00792148" w:rsidRPr="00AD7A41">
        <w:rPr>
          <w:bCs/>
          <w:color w:val="auto"/>
        </w:rPr>
        <w:t>Přední Zborovice (757 161)</w:t>
      </w:r>
    </w:p>
    <w:p w:rsidR="00792148" w:rsidRPr="00AD7A41" w:rsidRDefault="00792148" w:rsidP="00792148">
      <w:pPr>
        <w:tabs>
          <w:tab w:val="left" w:pos="2410"/>
        </w:tabs>
        <w:rPr>
          <w:bCs/>
          <w:color w:val="auto"/>
        </w:rPr>
      </w:pPr>
      <w:r w:rsidRPr="00AD7A41">
        <w:rPr>
          <w:bCs/>
          <w:color w:val="auto"/>
        </w:rPr>
        <w:tab/>
        <w:t>Strunkovice nad Volyňkou (665 550)</w:t>
      </w:r>
    </w:p>
    <w:p w:rsidR="007A26F7" w:rsidRPr="00AD7A41" w:rsidRDefault="00792148" w:rsidP="007A26F7">
      <w:pPr>
        <w:tabs>
          <w:tab w:val="left" w:pos="2410"/>
        </w:tabs>
        <w:rPr>
          <w:bCs/>
          <w:color w:val="auto"/>
        </w:rPr>
      </w:pPr>
      <w:r w:rsidRPr="00AD7A41">
        <w:rPr>
          <w:bCs/>
          <w:color w:val="auto"/>
        </w:rPr>
        <w:tab/>
      </w:r>
      <w:r w:rsidR="007A26F7" w:rsidRPr="00AD7A41">
        <w:rPr>
          <w:bCs/>
          <w:color w:val="auto"/>
        </w:rPr>
        <w:t>Vimperk (782 084)</w:t>
      </w:r>
    </w:p>
    <w:p w:rsidR="00792148" w:rsidRPr="00AD7A41" w:rsidRDefault="00792148" w:rsidP="00792148">
      <w:pPr>
        <w:tabs>
          <w:tab w:val="left" w:pos="2410"/>
        </w:tabs>
        <w:rPr>
          <w:bCs/>
          <w:color w:val="auto"/>
        </w:rPr>
      </w:pPr>
      <w:r w:rsidRPr="00AD7A41">
        <w:rPr>
          <w:bCs/>
          <w:color w:val="auto"/>
        </w:rPr>
        <w:tab/>
        <w:t>Výškovice u Vimperka (782 149)</w:t>
      </w:r>
    </w:p>
    <w:p w:rsidR="007A26F7" w:rsidRPr="00AD7A41" w:rsidRDefault="00792148" w:rsidP="00792148">
      <w:pPr>
        <w:tabs>
          <w:tab w:val="left" w:pos="2410"/>
        </w:tabs>
        <w:rPr>
          <w:color w:val="auto"/>
        </w:rPr>
      </w:pPr>
      <w:r w:rsidRPr="00AD7A41">
        <w:rPr>
          <w:bCs/>
          <w:color w:val="auto"/>
        </w:rPr>
        <w:tab/>
      </w:r>
      <w:r w:rsidR="007A26F7" w:rsidRPr="00AD7A41">
        <w:rPr>
          <w:bCs/>
          <w:color w:val="auto"/>
        </w:rPr>
        <w:t>Zálezly u Čkyně (790656)</w:t>
      </w:r>
    </w:p>
    <w:p w:rsidR="00792148" w:rsidRPr="00AD7A41" w:rsidRDefault="00792148">
      <w:pPr>
        <w:spacing w:line="360" w:lineRule="auto"/>
        <w:ind w:firstLine="708"/>
        <w:jc w:val="both"/>
        <w:rPr>
          <w:rStyle w:val="StylZkladntextodsazen3ArialChar"/>
          <w:color w:val="auto"/>
        </w:rPr>
      </w:pPr>
    </w:p>
    <w:p w:rsidR="00397119" w:rsidRPr="00AD7A41" w:rsidRDefault="00213A87" w:rsidP="001742FC">
      <w:pPr>
        <w:spacing w:line="360" w:lineRule="auto"/>
        <w:ind w:left="2124" w:hanging="1416"/>
        <w:jc w:val="both"/>
        <w:rPr>
          <w:color w:val="auto"/>
        </w:rPr>
      </w:pPr>
      <w:r w:rsidRPr="00AD7A41">
        <w:rPr>
          <w:rStyle w:val="StylZkladntextodsazen3ArialChar"/>
          <w:color w:val="auto"/>
        </w:rPr>
        <w:t>obc</w:t>
      </w:r>
      <w:r w:rsidR="007A26F7" w:rsidRPr="00AD7A41">
        <w:rPr>
          <w:rStyle w:val="StylZkladntextodsazen3ArialChar"/>
          <w:color w:val="auto"/>
        </w:rPr>
        <w:t>e</w:t>
      </w:r>
      <w:r w:rsidRPr="00AD7A41">
        <w:rPr>
          <w:rStyle w:val="StylZkladntextodsazen3ArialChar"/>
          <w:color w:val="auto"/>
        </w:rPr>
        <w:t>:</w:t>
      </w:r>
      <w:r w:rsidRPr="00AD7A41">
        <w:rPr>
          <w:rStyle w:val="StylZkladntextodsazen3ArialChar"/>
          <w:color w:val="auto"/>
        </w:rPr>
        <w:tab/>
      </w:r>
      <w:r w:rsidR="007A26F7" w:rsidRPr="00AD7A41">
        <w:rPr>
          <w:rStyle w:val="StylZkladntextodsazen3ArialChar"/>
          <w:color w:val="auto"/>
        </w:rPr>
        <w:t>Př.</w:t>
      </w:r>
      <w:r w:rsidR="001742FC" w:rsidRPr="00AD7A41">
        <w:rPr>
          <w:rStyle w:val="StylZkladntextodsazen3ArialChar"/>
          <w:color w:val="auto"/>
        </w:rPr>
        <w:t xml:space="preserve"> </w:t>
      </w:r>
      <w:r w:rsidR="007A26F7" w:rsidRPr="00AD7A41">
        <w:rPr>
          <w:rStyle w:val="StylZkladntextodsazen3ArialChar"/>
          <w:color w:val="auto"/>
        </w:rPr>
        <w:t>Zborovice</w:t>
      </w:r>
      <w:r w:rsidR="001F0976" w:rsidRPr="00AD7A41">
        <w:rPr>
          <w:rStyle w:val="StylZkladntextodsazen3ArialChar"/>
          <w:color w:val="auto"/>
        </w:rPr>
        <w:t xml:space="preserve">, </w:t>
      </w:r>
      <w:r w:rsidR="007A26F7" w:rsidRPr="00AD7A41">
        <w:rPr>
          <w:bCs/>
          <w:color w:val="auto"/>
        </w:rPr>
        <w:t xml:space="preserve">Strunkovice n. Vol., Nišovice, </w:t>
      </w:r>
      <w:r w:rsidR="001F0976" w:rsidRPr="00AD7A41">
        <w:rPr>
          <w:rStyle w:val="StylZkladntextodsazen3ArialChar"/>
          <w:color w:val="auto"/>
        </w:rPr>
        <w:t>Volyně, Čkyně, Malenice, Bohumilice, Vimperk</w:t>
      </w:r>
    </w:p>
    <w:p w:rsidR="002B6341" w:rsidRPr="00AD7A41" w:rsidRDefault="002B6341">
      <w:pPr>
        <w:spacing w:line="360" w:lineRule="auto"/>
        <w:ind w:firstLine="708"/>
        <w:jc w:val="both"/>
        <w:rPr>
          <w:color w:val="auto"/>
        </w:rPr>
      </w:pPr>
    </w:p>
    <w:p w:rsidR="00A50062" w:rsidRPr="00AD7A41" w:rsidRDefault="00A50062" w:rsidP="00A50062">
      <w:pPr>
        <w:autoSpaceDE w:val="0"/>
        <w:spacing w:line="360" w:lineRule="auto"/>
        <w:ind w:right="-720"/>
        <w:jc w:val="both"/>
        <w:rPr>
          <w:b/>
          <w:bCs/>
          <w:color w:val="auto"/>
          <w:sz w:val="20"/>
          <w:szCs w:val="20"/>
        </w:rPr>
      </w:pPr>
      <w:r w:rsidRPr="00AD7A41">
        <w:rPr>
          <w:b/>
          <w:bCs/>
          <w:color w:val="auto"/>
          <w:sz w:val="20"/>
          <w:szCs w:val="20"/>
        </w:rPr>
        <w:t>Použité podklady:</w:t>
      </w:r>
    </w:p>
    <w:p w:rsidR="00397119" w:rsidRPr="00AD7A41" w:rsidRDefault="00213A87">
      <w:pPr>
        <w:spacing w:line="360" w:lineRule="auto"/>
        <w:ind w:firstLine="708"/>
        <w:jc w:val="both"/>
        <w:rPr>
          <w:color w:val="auto"/>
        </w:rPr>
      </w:pPr>
      <w:r w:rsidRPr="00AD7A41">
        <w:rPr>
          <w:rStyle w:val="StylZkladntextodsazen3ArialChar"/>
          <w:color w:val="auto"/>
        </w:rPr>
        <w:t>Veškeré podklady souboru grafických informací (SGI) a souboru popisných informací (SPI) byly pořízeny v době provádění geodetické dokumentace.</w:t>
      </w:r>
    </w:p>
    <w:p w:rsidR="00397119" w:rsidRPr="00AD7A41" w:rsidRDefault="00213A87" w:rsidP="00A50062">
      <w:pPr>
        <w:spacing w:line="360" w:lineRule="auto"/>
        <w:ind w:firstLine="567"/>
        <w:jc w:val="both"/>
        <w:rPr>
          <w:color w:val="auto"/>
        </w:rPr>
      </w:pPr>
      <w:r w:rsidRPr="00AD7A41">
        <w:rPr>
          <w:rStyle w:val="StylZkladntextodsazen3ArialChar"/>
          <w:color w:val="auto"/>
        </w:rPr>
        <w:t xml:space="preserve">SPI – z grafického náhledu </w:t>
      </w:r>
      <w:r w:rsidR="001F0976" w:rsidRPr="00AD7A41">
        <w:rPr>
          <w:rStyle w:val="StylZkladntextodsazen3ArialChar"/>
          <w:color w:val="auto"/>
        </w:rPr>
        <w:t>9</w:t>
      </w:r>
      <w:r w:rsidRPr="00AD7A41">
        <w:rPr>
          <w:rStyle w:val="StylZkladntextodsazen3ArialChar"/>
          <w:color w:val="auto"/>
        </w:rPr>
        <w:t>/201</w:t>
      </w:r>
      <w:r w:rsidR="001F0976" w:rsidRPr="00AD7A41">
        <w:rPr>
          <w:rStyle w:val="StylZkladntextodsazen3ArialChar"/>
          <w:color w:val="auto"/>
        </w:rPr>
        <w:t>9</w:t>
      </w:r>
    </w:p>
    <w:p w:rsidR="001F0976" w:rsidRPr="00AD7A41" w:rsidRDefault="00213A87" w:rsidP="001F0976">
      <w:pPr>
        <w:tabs>
          <w:tab w:val="left" w:pos="540"/>
        </w:tabs>
        <w:autoSpaceDE w:val="0"/>
        <w:spacing w:line="360" w:lineRule="auto"/>
        <w:ind w:left="567"/>
        <w:jc w:val="both"/>
        <w:rPr>
          <w:rFonts w:eastAsia="Arial"/>
          <w:color w:val="auto"/>
        </w:rPr>
      </w:pPr>
      <w:r w:rsidRPr="00AD7A41">
        <w:rPr>
          <w:rStyle w:val="StylZkladntextodsazen3ArialChar"/>
          <w:color w:val="auto"/>
        </w:rPr>
        <w:t>SGI – podklady z</w:t>
      </w:r>
      <w:r w:rsidR="001F0976" w:rsidRPr="00AD7A41">
        <w:rPr>
          <w:rStyle w:val="StylZkladntextodsazen3ArialChar"/>
          <w:color w:val="auto"/>
        </w:rPr>
        <w:t> </w:t>
      </w:r>
      <w:proofErr w:type="gramStart"/>
      <w:r w:rsidRPr="00AD7A41">
        <w:rPr>
          <w:rStyle w:val="StylZkladntextodsazen3ArialChar"/>
          <w:color w:val="auto"/>
        </w:rPr>
        <w:t>ČUZK</w:t>
      </w:r>
      <w:r w:rsidR="001F0976" w:rsidRPr="00AD7A41">
        <w:rPr>
          <w:rStyle w:val="StylZkladntextodsazen3ArialChar"/>
          <w:color w:val="auto"/>
        </w:rPr>
        <w:t xml:space="preserve"> -</w:t>
      </w:r>
      <w:r w:rsidRPr="00AD7A41">
        <w:rPr>
          <w:rStyle w:val="StylZkladntextodsazen3ArialChar"/>
          <w:color w:val="auto"/>
        </w:rPr>
        <w:t xml:space="preserve"> </w:t>
      </w:r>
      <w:r w:rsidR="001F0976" w:rsidRPr="00AD7A41">
        <w:rPr>
          <w:rFonts w:eastAsia="Arial"/>
          <w:color w:val="auto"/>
        </w:rPr>
        <w:t>DKM</w:t>
      </w:r>
      <w:proofErr w:type="gramEnd"/>
      <w:r w:rsidR="001F0976" w:rsidRPr="00AD7A41">
        <w:rPr>
          <w:rFonts w:eastAsia="Arial"/>
          <w:color w:val="auto"/>
        </w:rPr>
        <w:t xml:space="preserve"> a KMD platné k 09/2019, soubory digitální katastrální mapy by</w:t>
      </w:r>
      <w:r w:rsidR="00A50062" w:rsidRPr="00AD7A41">
        <w:rPr>
          <w:rFonts w:eastAsia="Arial"/>
          <w:color w:val="auto"/>
        </w:rPr>
        <w:t>l</w:t>
      </w:r>
      <w:r w:rsidR="001F0976" w:rsidRPr="00AD7A41">
        <w:rPr>
          <w:rFonts w:eastAsia="Arial"/>
          <w:color w:val="auto"/>
        </w:rPr>
        <w:t>y staženy z webu Českého úřadu zeměměřického a katastrálního (</w:t>
      </w:r>
      <w:hyperlink r:id="rId7" w:history="1">
        <w:r w:rsidR="001F0976" w:rsidRPr="00AD7A41">
          <w:rPr>
            <w:rStyle w:val="Hypertextovodkaz"/>
            <w:rFonts w:eastAsia="Arial"/>
            <w:color w:val="auto"/>
          </w:rPr>
          <w:t>http://services.cuzk.cz/vfk/ku</w:t>
        </w:r>
      </w:hyperlink>
      <w:r w:rsidR="001F0976" w:rsidRPr="00AD7A41">
        <w:rPr>
          <w:rFonts w:eastAsia="Arial"/>
          <w:color w:val="auto"/>
        </w:rPr>
        <w:t xml:space="preserve">). </w:t>
      </w:r>
    </w:p>
    <w:p w:rsidR="001F0976" w:rsidRPr="00AD7A41" w:rsidRDefault="001F0976" w:rsidP="001F0976">
      <w:pPr>
        <w:tabs>
          <w:tab w:val="left" w:pos="540"/>
        </w:tabs>
        <w:autoSpaceDE w:val="0"/>
        <w:spacing w:line="360" w:lineRule="auto"/>
        <w:ind w:left="567"/>
        <w:jc w:val="both"/>
        <w:rPr>
          <w:rFonts w:eastAsia="Arial"/>
          <w:color w:val="auto"/>
        </w:rPr>
      </w:pPr>
    </w:p>
    <w:p w:rsidR="0069427D" w:rsidRPr="00AD7A41" w:rsidRDefault="0069427D" w:rsidP="0069427D">
      <w:pPr>
        <w:tabs>
          <w:tab w:val="left" w:pos="2410"/>
        </w:tabs>
        <w:rPr>
          <w:bCs/>
          <w:color w:val="auto"/>
        </w:rPr>
      </w:pPr>
      <w:proofErr w:type="gramStart"/>
      <w:r w:rsidRPr="00AD7A41">
        <w:rPr>
          <w:rStyle w:val="StylZkladntextodsazen3ArialChar"/>
          <w:color w:val="auto"/>
        </w:rPr>
        <w:t xml:space="preserve">KMD - </w:t>
      </w:r>
      <w:r w:rsidR="00213A87" w:rsidRPr="00AD7A41">
        <w:rPr>
          <w:rStyle w:val="StylZkladntextodsazen3ArialChar"/>
          <w:color w:val="auto"/>
        </w:rPr>
        <w:t>vektorová</w:t>
      </w:r>
      <w:proofErr w:type="gramEnd"/>
      <w:r w:rsidR="00213A87" w:rsidRPr="00AD7A41">
        <w:rPr>
          <w:rStyle w:val="StylZkladntextodsazen3ArialChar"/>
          <w:color w:val="auto"/>
        </w:rPr>
        <w:t xml:space="preserve"> katastrální mapa </w:t>
      </w:r>
      <w:r w:rsidRPr="00AD7A41">
        <w:rPr>
          <w:rStyle w:val="StylZkladntextodsazen3ArialChar"/>
          <w:color w:val="auto"/>
        </w:rPr>
        <w:t>je v </w:t>
      </w:r>
      <w:proofErr w:type="spellStart"/>
      <w:r w:rsidRPr="00AD7A41">
        <w:rPr>
          <w:rStyle w:val="StylZkladntextodsazen3ArialChar"/>
          <w:color w:val="auto"/>
        </w:rPr>
        <w:t>k.ú</w:t>
      </w:r>
      <w:proofErr w:type="spellEnd"/>
      <w:r w:rsidRPr="00AD7A41">
        <w:rPr>
          <w:rStyle w:val="StylZkladntextodsazen3ArialChar"/>
          <w:color w:val="auto"/>
        </w:rPr>
        <w:t>.</w:t>
      </w:r>
      <w:r w:rsidRPr="00AD7A41">
        <w:rPr>
          <w:rStyle w:val="StylZkladntextodsazen3ArialChar"/>
          <w:color w:val="auto"/>
        </w:rPr>
        <w:tab/>
      </w:r>
      <w:r w:rsidRPr="00AD7A41">
        <w:rPr>
          <w:bCs/>
          <w:color w:val="auto"/>
        </w:rPr>
        <w:t>Bořanovice u Vimperka</w:t>
      </w:r>
    </w:p>
    <w:p w:rsidR="0069427D" w:rsidRPr="00AD7A41" w:rsidRDefault="0069427D" w:rsidP="0069427D">
      <w:pPr>
        <w:tabs>
          <w:tab w:val="left" w:pos="2410"/>
        </w:tabs>
        <w:rPr>
          <w:bCs/>
          <w:color w:val="auto"/>
        </w:rPr>
      </w:pPr>
      <w:r w:rsidRPr="00AD7A41">
        <w:rPr>
          <w:rStyle w:val="StylZkladntextodsazen3ArialChar"/>
          <w:color w:val="auto"/>
        </w:rPr>
        <w:tab/>
      </w:r>
      <w:r w:rsidRPr="00AD7A41">
        <w:rPr>
          <w:rStyle w:val="StylZkladntextodsazen3ArialChar"/>
          <w:color w:val="auto"/>
        </w:rPr>
        <w:tab/>
      </w:r>
      <w:r w:rsidRPr="00AD7A41">
        <w:rPr>
          <w:rStyle w:val="StylZkladntextodsazen3ArialChar"/>
          <w:color w:val="auto"/>
        </w:rPr>
        <w:tab/>
      </w:r>
      <w:proofErr w:type="spellStart"/>
      <w:r w:rsidRPr="00AD7A41">
        <w:rPr>
          <w:bCs/>
          <w:color w:val="auto"/>
        </w:rPr>
        <w:t>Boubská</w:t>
      </w:r>
      <w:proofErr w:type="spellEnd"/>
      <w:r w:rsidRPr="00AD7A41">
        <w:rPr>
          <w:bCs/>
          <w:color w:val="auto"/>
        </w:rPr>
        <w:tab/>
      </w:r>
    </w:p>
    <w:p w:rsidR="0069427D" w:rsidRPr="00AD7A41" w:rsidRDefault="0069427D" w:rsidP="0069427D">
      <w:pPr>
        <w:tabs>
          <w:tab w:val="left" w:pos="2410"/>
        </w:tabs>
        <w:rPr>
          <w:bCs/>
          <w:color w:val="auto"/>
        </w:rPr>
      </w:pPr>
      <w:r w:rsidRPr="00AD7A41">
        <w:rPr>
          <w:bCs/>
          <w:color w:val="auto"/>
        </w:rPr>
        <w:tab/>
      </w:r>
      <w:r w:rsidRPr="00AD7A41">
        <w:rPr>
          <w:bCs/>
          <w:color w:val="auto"/>
        </w:rPr>
        <w:tab/>
      </w:r>
      <w:r w:rsidRPr="00AD7A41">
        <w:rPr>
          <w:bCs/>
          <w:color w:val="auto"/>
        </w:rPr>
        <w:tab/>
        <w:t xml:space="preserve">Němětice </w:t>
      </w:r>
    </w:p>
    <w:p w:rsidR="0069427D" w:rsidRPr="00AD7A41" w:rsidRDefault="0069427D" w:rsidP="0069427D">
      <w:pPr>
        <w:tabs>
          <w:tab w:val="left" w:pos="2410"/>
        </w:tabs>
        <w:rPr>
          <w:bCs/>
          <w:color w:val="auto"/>
        </w:rPr>
      </w:pPr>
      <w:r w:rsidRPr="00AD7A41">
        <w:rPr>
          <w:bCs/>
          <w:color w:val="auto"/>
        </w:rPr>
        <w:tab/>
      </w:r>
      <w:r w:rsidRPr="00AD7A41">
        <w:rPr>
          <w:bCs/>
          <w:color w:val="auto"/>
        </w:rPr>
        <w:tab/>
      </w:r>
      <w:r w:rsidRPr="00AD7A41">
        <w:rPr>
          <w:bCs/>
          <w:color w:val="auto"/>
        </w:rPr>
        <w:tab/>
        <w:t>Černětice</w:t>
      </w:r>
    </w:p>
    <w:p w:rsidR="0069427D" w:rsidRPr="00AD7A41" w:rsidRDefault="0069427D" w:rsidP="0069427D">
      <w:pPr>
        <w:tabs>
          <w:tab w:val="left" w:pos="2410"/>
        </w:tabs>
        <w:rPr>
          <w:bCs/>
          <w:color w:val="auto"/>
        </w:rPr>
      </w:pPr>
      <w:r w:rsidRPr="00AD7A41">
        <w:rPr>
          <w:bCs/>
          <w:color w:val="auto"/>
        </w:rPr>
        <w:tab/>
      </w:r>
      <w:r w:rsidRPr="00AD7A41">
        <w:rPr>
          <w:bCs/>
          <w:color w:val="auto"/>
        </w:rPr>
        <w:tab/>
      </w:r>
      <w:r w:rsidRPr="00AD7A41">
        <w:rPr>
          <w:bCs/>
          <w:color w:val="auto"/>
        </w:rPr>
        <w:tab/>
        <w:t>Přední Zborovice</w:t>
      </w:r>
    </w:p>
    <w:p w:rsidR="0069427D" w:rsidRPr="00AD7A41" w:rsidRDefault="0069427D" w:rsidP="0069427D">
      <w:pPr>
        <w:tabs>
          <w:tab w:val="left" w:pos="2410"/>
        </w:tabs>
        <w:rPr>
          <w:bCs/>
          <w:color w:val="auto"/>
        </w:rPr>
      </w:pPr>
      <w:r w:rsidRPr="00AD7A41">
        <w:rPr>
          <w:bCs/>
          <w:color w:val="auto"/>
        </w:rPr>
        <w:tab/>
      </w:r>
      <w:r w:rsidRPr="00AD7A41">
        <w:rPr>
          <w:bCs/>
          <w:color w:val="auto"/>
        </w:rPr>
        <w:tab/>
      </w:r>
      <w:r w:rsidRPr="00AD7A41">
        <w:rPr>
          <w:bCs/>
          <w:color w:val="auto"/>
        </w:rPr>
        <w:tab/>
        <w:t>Strunkovice nad Volyňkou</w:t>
      </w:r>
    </w:p>
    <w:p w:rsidR="0069427D" w:rsidRPr="00AD7A41" w:rsidRDefault="0069427D" w:rsidP="0069427D">
      <w:pPr>
        <w:tabs>
          <w:tab w:val="left" w:pos="2410"/>
        </w:tabs>
        <w:rPr>
          <w:bCs/>
          <w:color w:val="auto"/>
        </w:rPr>
      </w:pPr>
      <w:r w:rsidRPr="00AD7A41">
        <w:rPr>
          <w:bCs/>
          <w:color w:val="auto"/>
        </w:rPr>
        <w:tab/>
      </w:r>
      <w:r w:rsidRPr="00AD7A41">
        <w:rPr>
          <w:bCs/>
          <w:color w:val="auto"/>
        </w:rPr>
        <w:tab/>
      </w:r>
      <w:r w:rsidRPr="00AD7A41">
        <w:rPr>
          <w:bCs/>
          <w:color w:val="auto"/>
        </w:rPr>
        <w:tab/>
        <w:t>Výškovice u Vimperka</w:t>
      </w:r>
    </w:p>
    <w:p w:rsidR="0069427D" w:rsidRPr="00AD7A41" w:rsidRDefault="0069427D" w:rsidP="0069427D">
      <w:pPr>
        <w:tabs>
          <w:tab w:val="left" w:pos="2410"/>
        </w:tabs>
        <w:rPr>
          <w:color w:val="auto"/>
        </w:rPr>
      </w:pPr>
      <w:r w:rsidRPr="00AD7A41">
        <w:rPr>
          <w:bCs/>
          <w:color w:val="auto"/>
        </w:rPr>
        <w:tab/>
      </w:r>
      <w:r w:rsidRPr="00AD7A41">
        <w:rPr>
          <w:bCs/>
          <w:color w:val="auto"/>
        </w:rPr>
        <w:tab/>
      </w:r>
      <w:r w:rsidRPr="00AD7A41">
        <w:rPr>
          <w:bCs/>
          <w:color w:val="auto"/>
        </w:rPr>
        <w:tab/>
        <w:t>Zálezly u Čkyně</w:t>
      </w:r>
    </w:p>
    <w:p w:rsidR="0069427D" w:rsidRPr="00AD7A41" w:rsidRDefault="0069427D" w:rsidP="0069427D">
      <w:pPr>
        <w:jc w:val="both"/>
        <w:rPr>
          <w:bCs/>
          <w:color w:val="auto"/>
        </w:rPr>
      </w:pPr>
      <w:proofErr w:type="gramStart"/>
      <w:r w:rsidRPr="00AD7A41">
        <w:rPr>
          <w:rStyle w:val="StylZkladntextodsazen3ArialChar"/>
          <w:color w:val="auto"/>
        </w:rPr>
        <w:t>DKM - vektorová</w:t>
      </w:r>
      <w:proofErr w:type="gramEnd"/>
      <w:r w:rsidRPr="00AD7A41">
        <w:rPr>
          <w:rStyle w:val="StylZkladntextodsazen3ArialChar"/>
          <w:color w:val="auto"/>
        </w:rPr>
        <w:t xml:space="preserve"> katastrální mapa je v </w:t>
      </w:r>
      <w:proofErr w:type="spellStart"/>
      <w:r w:rsidRPr="00AD7A41">
        <w:rPr>
          <w:rStyle w:val="StylZkladntextodsazen3ArialChar"/>
          <w:color w:val="auto"/>
        </w:rPr>
        <w:t>k.ú</w:t>
      </w:r>
      <w:proofErr w:type="spellEnd"/>
      <w:r w:rsidRPr="00AD7A41">
        <w:rPr>
          <w:rStyle w:val="StylZkladntextodsazen3ArialChar"/>
          <w:color w:val="auto"/>
        </w:rPr>
        <w:t>.</w:t>
      </w:r>
      <w:r w:rsidR="00213A87" w:rsidRPr="00AD7A41">
        <w:rPr>
          <w:rStyle w:val="StylZkladntextodsazen3ArialChar"/>
          <w:color w:val="auto"/>
        </w:rPr>
        <w:tab/>
      </w:r>
      <w:r w:rsidRPr="00AD7A41">
        <w:rPr>
          <w:bCs/>
          <w:color w:val="auto"/>
        </w:rPr>
        <w:t>Bohumilice v Čechách</w:t>
      </w:r>
    </w:p>
    <w:p w:rsidR="00397119" w:rsidRPr="00AD7A41" w:rsidRDefault="0069427D" w:rsidP="0069427D">
      <w:pPr>
        <w:jc w:val="both"/>
        <w:rPr>
          <w:color w:val="auto"/>
        </w:rPr>
      </w:pPr>
      <w:r w:rsidRPr="00AD7A41">
        <w:rPr>
          <w:bCs/>
          <w:color w:val="auto"/>
        </w:rPr>
        <w:tab/>
      </w:r>
      <w:r w:rsidRPr="00AD7A41">
        <w:rPr>
          <w:bCs/>
          <w:color w:val="auto"/>
        </w:rPr>
        <w:tab/>
      </w:r>
      <w:r w:rsidRPr="00AD7A41">
        <w:rPr>
          <w:bCs/>
          <w:color w:val="auto"/>
        </w:rPr>
        <w:tab/>
      </w:r>
      <w:r w:rsidRPr="00AD7A41">
        <w:rPr>
          <w:bCs/>
          <w:color w:val="auto"/>
        </w:rPr>
        <w:tab/>
      </w:r>
      <w:r w:rsidRPr="00AD7A41">
        <w:rPr>
          <w:bCs/>
          <w:color w:val="auto"/>
        </w:rPr>
        <w:tab/>
        <w:t>Čkyně</w:t>
      </w:r>
      <w:r w:rsidR="00213A87" w:rsidRPr="00AD7A41">
        <w:rPr>
          <w:rStyle w:val="StylZkladntextodsazen3ArialChar"/>
          <w:color w:val="auto"/>
        </w:rPr>
        <w:tab/>
      </w:r>
      <w:r w:rsidR="00213A87" w:rsidRPr="00AD7A41">
        <w:rPr>
          <w:rStyle w:val="StylZkladntextodsazen3ArialChar"/>
          <w:color w:val="auto"/>
        </w:rPr>
        <w:tab/>
      </w:r>
      <w:r w:rsidR="00213A87" w:rsidRPr="00AD7A41">
        <w:rPr>
          <w:rStyle w:val="StylZkladntextodsazen3ArialChar"/>
          <w:color w:val="auto"/>
        </w:rPr>
        <w:tab/>
      </w:r>
    </w:p>
    <w:p w:rsidR="0069427D" w:rsidRPr="00AD7A41" w:rsidRDefault="00794749" w:rsidP="0069427D">
      <w:pPr>
        <w:jc w:val="both"/>
        <w:rPr>
          <w:rStyle w:val="StylZkladntextodsazen3ArialChar"/>
          <w:color w:val="auto"/>
        </w:rPr>
      </w:pPr>
      <w:r w:rsidRPr="00AD7A41">
        <w:rPr>
          <w:rStyle w:val="StylZkladntextodsazen3ArialChar"/>
          <w:color w:val="auto"/>
        </w:rPr>
        <w:tab/>
      </w:r>
      <w:r w:rsidRPr="00AD7A41">
        <w:rPr>
          <w:rStyle w:val="StylZkladntextodsazen3ArialChar"/>
          <w:color w:val="auto"/>
        </w:rPr>
        <w:tab/>
      </w:r>
      <w:r w:rsidRPr="00AD7A41">
        <w:rPr>
          <w:rStyle w:val="StylZkladntextodsazen3ArialChar"/>
          <w:color w:val="auto"/>
        </w:rPr>
        <w:tab/>
      </w:r>
      <w:r w:rsidRPr="00AD7A41">
        <w:rPr>
          <w:rStyle w:val="StylZkladntextodsazen3ArialChar"/>
          <w:color w:val="auto"/>
        </w:rPr>
        <w:tab/>
      </w:r>
      <w:r w:rsidRPr="00AD7A41">
        <w:rPr>
          <w:rStyle w:val="StylZkladntextodsazen3ArialChar"/>
          <w:color w:val="auto"/>
        </w:rPr>
        <w:tab/>
        <w:t>Přechovice</w:t>
      </w:r>
    </w:p>
    <w:p w:rsidR="00794749" w:rsidRPr="00AD7A41" w:rsidRDefault="00794749" w:rsidP="0069427D">
      <w:pPr>
        <w:jc w:val="both"/>
        <w:rPr>
          <w:rStyle w:val="StylZkladntextodsazen3ArialChar"/>
          <w:color w:val="auto"/>
        </w:rPr>
      </w:pPr>
      <w:r w:rsidRPr="00AD7A41">
        <w:rPr>
          <w:rStyle w:val="StylZkladntextodsazen3ArialChar"/>
          <w:color w:val="auto"/>
        </w:rPr>
        <w:tab/>
      </w:r>
      <w:r w:rsidRPr="00AD7A41">
        <w:rPr>
          <w:rStyle w:val="StylZkladntextodsazen3ArialChar"/>
          <w:color w:val="auto"/>
        </w:rPr>
        <w:tab/>
      </w:r>
      <w:r w:rsidRPr="00AD7A41">
        <w:rPr>
          <w:rStyle w:val="StylZkladntextodsazen3ArialChar"/>
          <w:color w:val="auto"/>
        </w:rPr>
        <w:tab/>
      </w:r>
      <w:r w:rsidRPr="00AD7A41">
        <w:rPr>
          <w:rStyle w:val="StylZkladntextodsazen3ArialChar"/>
          <w:color w:val="auto"/>
        </w:rPr>
        <w:tab/>
      </w:r>
      <w:r w:rsidRPr="00AD7A41">
        <w:rPr>
          <w:rStyle w:val="StylZkladntextodsazen3ArialChar"/>
          <w:color w:val="auto"/>
        </w:rPr>
        <w:tab/>
        <w:t>Malenice</w:t>
      </w:r>
    </w:p>
    <w:p w:rsidR="00794749" w:rsidRPr="00AD7A41" w:rsidRDefault="00794749" w:rsidP="0069427D">
      <w:pPr>
        <w:jc w:val="both"/>
        <w:rPr>
          <w:rStyle w:val="StylZkladntextodsazen3ArialChar"/>
          <w:color w:val="auto"/>
        </w:rPr>
      </w:pPr>
      <w:r w:rsidRPr="00AD7A41">
        <w:rPr>
          <w:rStyle w:val="StylZkladntextodsazen3ArialChar"/>
          <w:color w:val="auto"/>
        </w:rPr>
        <w:tab/>
      </w:r>
      <w:r w:rsidRPr="00AD7A41">
        <w:rPr>
          <w:rStyle w:val="StylZkladntextodsazen3ArialChar"/>
          <w:color w:val="auto"/>
        </w:rPr>
        <w:tab/>
      </w:r>
      <w:r w:rsidRPr="00AD7A41">
        <w:rPr>
          <w:rStyle w:val="StylZkladntextodsazen3ArialChar"/>
          <w:color w:val="auto"/>
        </w:rPr>
        <w:tab/>
      </w:r>
      <w:r w:rsidRPr="00AD7A41">
        <w:rPr>
          <w:rStyle w:val="StylZkladntextodsazen3ArialChar"/>
          <w:color w:val="auto"/>
        </w:rPr>
        <w:tab/>
      </w:r>
      <w:r w:rsidRPr="00AD7A41">
        <w:rPr>
          <w:rStyle w:val="StylZkladntextodsazen3ArialChar"/>
          <w:color w:val="auto"/>
        </w:rPr>
        <w:tab/>
        <w:t>Radošovice</w:t>
      </w:r>
    </w:p>
    <w:p w:rsidR="00794749" w:rsidRPr="00AD7A41" w:rsidRDefault="00794749" w:rsidP="00794749">
      <w:pPr>
        <w:ind w:left="2832" w:firstLine="708"/>
        <w:jc w:val="both"/>
        <w:rPr>
          <w:rStyle w:val="StylZkladntextodsazen3ArialChar"/>
          <w:color w:val="auto"/>
        </w:rPr>
      </w:pPr>
      <w:r w:rsidRPr="00AD7A41">
        <w:rPr>
          <w:rStyle w:val="StylZkladntextodsazen3ArialChar"/>
          <w:color w:val="auto"/>
        </w:rPr>
        <w:t>Vimperk</w:t>
      </w:r>
    </w:p>
    <w:p w:rsidR="0081533F" w:rsidRPr="00AD7A41" w:rsidRDefault="0069427D" w:rsidP="0081533F">
      <w:pPr>
        <w:spacing w:line="360" w:lineRule="auto"/>
        <w:jc w:val="both"/>
        <w:rPr>
          <w:color w:val="auto"/>
        </w:rPr>
      </w:pPr>
      <w:r w:rsidRPr="00AD7A41">
        <w:rPr>
          <w:rStyle w:val="StylZkladntextodsazen3ArialChar"/>
          <w:color w:val="auto"/>
        </w:rPr>
        <w:t>KN 1:2880 - rastrová katastrální mapa 1:2800 je v </w:t>
      </w:r>
      <w:proofErr w:type="spellStart"/>
      <w:r w:rsidRPr="00AD7A41">
        <w:rPr>
          <w:rStyle w:val="StylZkladntextodsazen3ArialChar"/>
          <w:color w:val="auto"/>
        </w:rPr>
        <w:t>k.ú</w:t>
      </w:r>
      <w:proofErr w:type="spellEnd"/>
      <w:r w:rsidRPr="00AD7A41">
        <w:rPr>
          <w:rStyle w:val="StylZkladntextodsazen3ArialChar"/>
          <w:color w:val="auto"/>
        </w:rPr>
        <w:t>. Nišovice</w:t>
      </w:r>
      <w:r w:rsidR="00AC3188">
        <w:rPr>
          <w:rStyle w:val="StylZkladntextodsazen3ArialChar"/>
          <w:color w:val="auto"/>
        </w:rPr>
        <w:t xml:space="preserve">. Rozpracovaná dokumentace šetřených hranic </w:t>
      </w:r>
      <w:proofErr w:type="spellStart"/>
      <w:r w:rsidR="00AC3188">
        <w:rPr>
          <w:rStyle w:val="StylZkladntextodsazen3ArialChar"/>
          <w:color w:val="auto"/>
        </w:rPr>
        <w:t>KoPÚ</w:t>
      </w:r>
      <w:proofErr w:type="spellEnd"/>
      <w:r w:rsidR="00AC3188">
        <w:rPr>
          <w:rStyle w:val="StylZkladntextodsazen3ArialChar"/>
          <w:color w:val="auto"/>
        </w:rPr>
        <w:t xml:space="preserve"> v </w:t>
      </w:r>
      <w:proofErr w:type="spellStart"/>
      <w:r w:rsidR="00AC3188">
        <w:rPr>
          <w:rStyle w:val="StylZkladntextodsazen3ArialChar"/>
          <w:color w:val="auto"/>
        </w:rPr>
        <w:t>k.ú.Nišovice</w:t>
      </w:r>
      <w:proofErr w:type="spellEnd"/>
      <w:r w:rsidR="00AC3188">
        <w:rPr>
          <w:rStyle w:val="StylZkladntextodsazen3ArialChar"/>
          <w:color w:val="auto"/>
        </w:rPr>
        <w:t>.</w:t>
      </w:r>
    </w:p>
    <w:p w:rsidR="0081533F" w:rsidRPr="00AD7A41" w:rsidRDefault="0081533F" w:rsidP="0081533F">
      <w:pPr>
        <w:spacing w:line="360" w:lineRule="auto"/>
        <w:jc w:val="both"/>
        <w:rPr>
          <w:color w:val="auto"/>
        </w:rPr>
      </w:pPr>
    </w:p>
    <w:p w:rsidR="001742FC" w:rsidRPr="00AD7A41" w:rsidRDefault="0081533F" w:rsidP="001742FC">
      <w:pPr>
        <w:spacing w:line="360" w:lineRule="auto"/>
        <w:ind w:firstLine="708"/>
        <w:jc w:val="both"/>
        <w:rPr>
          <w:color w:val="auto"/>
        </w:rPr>
      </w:pPr>
      <w:r w:rsidRPr="00AD7A41">
        <w:rPr>
          <w:color w:val="auto"/>
        </w:rPr>
        <w:t>Mimo tyto výše uvedené mapové podklady o vlastnictví byl</w:t>
      </w:r>
      <w:r w:rsidR="00DE42C7" w:rsidRPr="00AD7A41">
        <w:rPr>
          <w:color w:val="auto"/>
        </w:rPr>
        <w:t xml:space="preserve">o od </w:t>
      </w:r>
      <w:r w:rsidRPr="00AD7A41">
        <w:rPr>
          <w:color w:val="auto"/>
        </w:rPr>
        <w:t xml:space="preserve">SŽG pracoviště České Budějovice </w:t>
      </w:r>
      <w:r w:rsidR="00DE42C7" w:rsidRPr="00AD7A41">
        <w:rPr>
          <w:color w:val="auto"/>
        </w:rPr>
        <w:t xml:space="preserve">informováno o značných odchylkách mapových podkladů z </w:t>
      </w:r>
      <w:proofErr w:type="gramStart"/>
      <w:r w:rsidR="00DE42C7" w:rsidRPr="00AD7A41">
        <w:rPr>
          <w:color w:val="auto"/>
        </w:rPr>
        <w:t>KN</w:t>
      </w:r>
      <w:proofErr w:type="gramEnd"/>
      <w:r w:rsidR="00DE42C7" w:rsidRPr="00AD7A41">
        <w:rPr>
          <w:color w:val="auto"/>
        </w:rPr>
        <w:t xml:space="preserve"> a proto byly poskytnuty ve 3 úsecích </w:t>
      </w:r>
      <w:r w:rsidRPr="00AD7A41">
        <w:rPr>
          <w:color w:val="auto"/>
        </w:rPr>
        <w:t xml:space="preserve">původní ohraničovací plány 1:2800 </w:t>
      </w:r>
      <w:r w:rsidR="001742FC" w:rsidRPr="00AD7A41">
        <w:rPr>
          <w:color w:val="auto"/>
        </w:rPr>
        <w:t xml:space="preserve">drážních pozemků </w:t>
      </w:r>
      <w:r w:rsidRPr="00AD7A41">
        <w:rPr>
          <w:color w:val="auto"/>
        </w:rPr>
        <w:t xml:space="preserve">a to z důvodu </w:t>
      </w:r>
      <w:r w:rsidR="00140E17" w:rsidRPr="00AD7A41">
        <w:rPr>
          <w:color w:val="auto"/>
        </w:rPr>
        <w:t>požadavku investora o</w:t>
      </w:r>
      <w:r w:rsidR="00A0700F" w:rsidRPr="00AD7A41">
        <w:rPr>
          <w:color w:val="auto"/>
        </w:rPr>
        <w:t xml:space="preserve"> </w:t>
      </w:r>
      <w:r w:rsidR="00FC5FC4">
        <w:rPr>
          <w:color w:val="auto"/>
        </w:rPr>
        <w:t>kontrolu odchylek</w:t>
      </w:r>
      <w:r w:rsidRPr="00AD7A41">
        <w:rPr>
          <w:color w:val="auto"/>
        </w:rPr>
        <w:t xml:space="preserve"> hranice drážních pozemků v</w:t>
      </w:r>
      <w:r w:rsidR="00FC5FC4">
        <w:rPr>
          <w:color w:val="auto"/>
        </w:rPr>
        <w:t>ůči</w:t>
      </w:r>
      <w:r w:rsidRPr="00AD7A41">
        <w:rPr>
          <w:color w:val="auto"/>
        </w:rPr>
        <w:t> aktuálním platný</w:t>
      </w:r>
      <w:r w:rsidR="001742FC" w:rsidRPr="00AD7A41">
        <w:rPr>
          <w:color w:val="auto"/>
        </w:rPr>
        <w:t>m</w:t>
      </w:r>
      <w:r w:rsidRPr="00AD7A41">
        <w:rPr>
          <w:color w:val="auto"/>
        </w:rPr>
        <w:t xml:space="preserve"> mapá</w:t>
      </w:r>
      <w:r w:rsidR="001742FC" w:rsidRPr="00AD7A41">
        <w:rPr>
          <w:color w:val="auto"/>
        </w:rPr>
        <w:t>m</w:t>
      </w:r>
      <w:r w:rsidRPr="00AD7A41">
        <w:rPr>
          <w:color w:val="auto"/>
        </w:rPr>
        <w:t xml:space="preserve"> KN. </w:t>
      </w:r>
      <w:r w:rsidR="001742FC" w:rsidRPr="00AD7A41">
        <w:rPr>
          <w:color w:val="auto"/>
        </w:rPr>
        <w:t xml:space="preserve">V některých případech </w:t>
      </w:r>
      <w:r w:rsidR="001742FC" w:rsidRPr="00AD7A41">
        <w:rPr>
          <w:rFonts w:eastAsia="SimSun"/>
          <w:color w:val="auto"/>
        </w:rPr>
        <w:t xml:space="preserve">je mapa KMD tak zdeformovaná, že je nutno provést opravu </w:t>
      </w:r>
      <w:r w:rsidR="00FF1515" w:rsidRPr="00AD7A41">
        <w:rPr>
          <w:rFonts w:eastAsia="SimSun"/>
          <w:color w:val="auto"/>
        </w:rPr>
        <w:t xml:space="preserve">formou </w:t>
      </w:r>
      <w:r w:rsidR="001742FC" w:rsidRPr="00AD7A41">
        <w:rPr>
          <w:rFonts w:eastAsia="SimSun"/>
          <w:color w:val="auto"/>
        </w:rPr>
        <w:t>GPU.</w:t>
      </w:r>
    </w:p>
    <w:p w:rsidR="001742FC" w:rsidRPr="00AD7A41" w:rsidRDefault="001742FC" w:rsidP="0081533F">
      <w:pPr>
        <w:spacing w:line="360" w:lineRule="auto"/>
        <w:jc w:val="both"/>
        <w:rPr>
          <w:color w:val="auto"/>
        </w:rPr>
      </w:pPr>
    </w:p>
    <w:p w:rsidR="00140E17" w:rsidRPr="00AD7A41" w:rsidRDefault="00B27863" w:rsidP="0081533F">
      <w:pPr>
        <w:spacing w:line="360" w:lineRule="auto"/>
        <w:jc w:val="both"/>
        <w:rPr>
          <w:color w:val="auto"/>
        </w:rPr>
      </w:pPr>
      <w:r w:rsidRPr="00AD7A41">
        <w:rPr>
          <w:color w:val="auto"/>
        </w:rPr>
        <w:t xml:space="preserve">Od SŽG </w:t>
      </w:r>
      <w:r w:rsidR="00A041CF" w:rsidRPr="00AD7A41">
        <w:rPr>
          <w:color w:val="auto"/>
        </w:rPr>
        <w:t>prozatím</w:t>
      </w:r>
      <w:r w:rsidRPr="00AD7A41">
        <w:rPr>
          <w:color w:val="auto"/>
        </w:rPr>
        <w:t xml:space="preserve"> byly poskytnuty podklady ke zpřesnění pro úseky</w:t>
      </w:r>
      <w:r w:rsidR="0081533F" w:rsidRPr="00AD7A41">
        <w:rPr>
          <w:color w:val="auto"/>
        </w:rPr>
        <w:t xml:space="preserve"> </w:t>
      </w:r>
      <w:r w:rsidRPr="00AD7A41">
        <w:rPr>
          <w:color w:val="auto"/>
        </w:rPr>
        <w:t>v</w:t>
      </w:r>
      <w:r w:rsidR="0081533F" w:rsidRPr="00AD7A41">
        <w:rPr>
          <w:color w:val="auto"/>
        </w:rPr>
        <w:t xml:space="preserve"> </w:t>
      </w:r>
      <w:proofErr w:type="spellStart"/>
      <w:r w:rsidR="0081533F" w:rsidRPr="00AD7A41">
        <w:rPr>
          <w:color w:val="auto"/>
        </w:rPr>
        <w:t>k.ú</w:t>
      </w:r>
      <w:proofErr w:type="spellEnd"/>
      <w:r w:rsidR="0081533F" w:rsidRPr="00AD7A41">
        <w:rPr>
          <w:color w:val="auto"/>
        </w:rPr>
        <w:t>.</w:t>
      </w:r>
    </w:p>
    <w:p w:rsidR="00140E17" w:rsidRPr="00AD7A41" w:rsidRDefault="00140E17" w:rsidP="00140E17">
      <w:pPr>
        <w:pStyle w:val="Odstavecseseznamem"/>
        <w:numPr>
          <w:ilvl w:val="0"/>
          <w:numId w:val="6"/>
        </w:numPr>
        <w:spacing w:line="360" w:lineRule="auto"/>
        <w:jc w:val="both"/>
        <w:rPr>
          <w:color w:val="auto"/>
        </w:rPr>
      </w:pPr>
      <w:r w:rsidRPr="00AD7A41">
        <w:rPr>
          <w:rFonts w:eastAsia="SimSun"/>
          <w:color w:val="auto"/>
        </w:rPr>
        <w:t>Nišovice v km cca 11,9-12,6</w:t>
      </w:r>
    </w:p>
    <w:p w:rsidR="001742FC" w:rsidRPr="00AD7A41" w:rsidRDefault="0081533F" w:rsidP="00140E17">
      <w:pPr>
        <w:pStyle w:val="Odstavecseseznamem"/>
        <w:numPr>
          <w:ilvl w:val="0"/>
          <w:numId w:val="6"/>
        </w:numPr>
        <w:spacing w:line="360" w:lineRule="auto"/>
        <w:jc w:val="both"/>
        <w:rPr>
          <w:color w:val="auto"/>
        </w:rPr>
      </w:pPr>
      <w:r w:rsidRPr="00AD7A41">
        <w:rPr>
          <w:rFonts w:eastAsia="SimSun"/>
          <w:color w:val="auto"/>
        </w:rPr>
        <w:t xml:space="preserve">Černětice, kde v lokalitě km cca 16,050 – 16,200 </w:t>
      </w:r>
    </w:p>
    <w:p w:rsidR="00140E17" w:rsidRPr="00AD7A41" w:rsidRDefault="00140E17" w:rsidP="00140E17">
      <w:pPr>
        <w:pStyle w:val="Odstavecseseznamem"/>
        <w:numPr>
          <w:ilvl w:val="0"/>
          <w:numId w:val="6"/>
        </w:numPr>
        <w:spacing w:line="360" w:lineRule="auto"/>
        <w:jc w:val="both"/>
        <w:rPr>
          <w:color w:val="auto"/>
        </w:rPr>
      </w:pPr>
      <w:proofErr w:type="spellStart"/>
      <w:r w:rsidRPr="00AD7A41">
        <w:rPr>
          <w:rFonts w:eastAsia="SimSun"/>
          <w:color w:val="auto"/>
        </w:rPr>
        <w:t>Boubská</w:t>
      </w:r>
      <w:proofErr w:type="spellEnd"/>
      <w:r w:rsidRPr="00AD7A41">
        <w:rPr>
          <w:rFonts w:eastAsia="SimSun"/>
          <w:color w:val="auto"/>
        </w:rPr>
        <w:t xml:space="preserve"> v km cca 30,3 – 31,15</w:t>
      </w:r>
      <w:r w:rsidR="00A82959" w:rsidRPr="00AD7A41">
        <w:rPr>
          <w:rFonts w:eastAsia="SimSun"/>
          <w:color w:val="auto"/>
        </w:rPr>
        <w:t xml:space="preserve"> (levá strana)</w:t>
      </w:r>
    </w:p>
    <w:p w:rsidR="00A82959" w:rsidRPr="00AD7A41" w:rsidRDefault="00A82959" w:rsidP="00A82959">
      <w:pPr>
        <w:autoSpaceDE w:val="0"/>
        <w:spacing w:line="360" w:lineRule="auto"/>
        <w:ind w:right="-720"/>
        <w:jc w:val="both"/>
        <w:rPr>
          <w:b/>
          <w:bCs/>
          <w:i/>
          <w:iCs/>
          <w:color w:val="auto"/>
          <w:sz w:val="20"/>
          <w:szCs w:val="20"/>
        </w:rPr>
      </w:pPr>
    </w:p>
    <w:p w:rsidR="00A82959" w:rsidRPr="00AD7A41" w:rsidRDefault="00801E30" w:rsidP="00A82959">
      <w:pPr>
        <w:autoSpaceDE w:val="0"/>
        <w:spacing w:line="360" w:lineRule="auto"/>
        <w:ind w:right="-720"/>
        <w:jc w:val="both"/>
        <w:rPr>
          <w:b/>
          <w:bCs/>
          <w:i/>
          <w:iCs/>
          <w:color w:val="auto"/>
          <w:sz w:val="20"/>
          <w:szCs w:val="20"/>
        </w:rPr>
      </w:pPr>
      <w:r>
        <w:rPr>
          <w:b/>
          <w:bCs/>
          <w:i/>
          <w:iCs/>
          <w:color w:val="auto"/>
          <w:sz w:val="20"/>
          <w:szCs w:val="20"/>
        </w:rPr>
        <w:t>Zjištěné o</w:t>
      </w:r>
      <w:r w:rsidR="002C6B8E" w:rsidRPr="00AD7A41">
        <w:rPr>
          <w:b/>
          <w:bCs/>
          <w:i/>
          <w:iCs/>
          <w:color w:val="auto"/>
          <w:sz w:val="20"/>
          <w:szCs w:val="20"/>
        </w:rPr>
        <w:t>dchylky</w:t>
      </w:r>
      <w:r>
        <w:rPr>
          <w:b/>
          <w:bCs/>
          <w:i/>
          <w:iCs/>
          <w:color w:val="auto"/>
          <w:sz w:val="20"/>
          <w:szCs w:val="20"/>
        </w:rPr>
        <w:t xml:space="preserve"> </w:t>
      </w:r>
      <w:r w:rsidRPr="00AD7A41">
        <w:rPr>
          <w:b/>
          <w:bCs/>
          <w:i/>
          <w:iCs/>
          <w:color w:val="auto"/>
          <w:sz w:val="20"/>
          <w:szCs w:val="20"/>
        </w:rPr>
        <w:t>v použitých mapových podkladech</w:t>
      </w:r>
      <w:r w:rsidR="00A82959" w:rsidRPr="00AD7A41">
        <w:rPr>
          <w:b/>
          <w:bCs/>
          <w:i/>
          <w:iCs/>
          <w:color w:val="auto"/>
          <w:sz w:val="20"/>
          <w:szCs w:val="20"/>
        </w:rPr>
        <w:t xml:space="preserve"> </w:t>
      </w:r>
      <w:r>
        <w:rPr>
          <w:b/>
          <w:bCs/>
          <w:i/>
          <w:iCs/>
          <w:color w:val="auto"/>
          <w:sz w:val="20"/>
          <w:szCs w:val="20"/>
        </w:rPr>
        <w:t xml:space="preserve">s jejich </w:t>
      </w:r>
      <w:r w:rsidR="00833261" w:rsidRPr="00AD7A41">
        <w:rPr>
          <w:b/>
          <w:bCs/>
          <w:i/>
          <w:iCs/>
          <w:color w:val="auto"/>
          <w:sz w:val="20"/>
          <w:szCs w:val="20"/>
        </w:rPr>
        <w:t>řešení</w:t>
      </w:r>
      <w:r>
        <w:rPr>
          <w:b/>
          <w:bCs/>
          <w:i/>
          <w:iCs/>
          <w:color w:val="auto"/>
          <w:sz w:val="20"/>
          <w:szCs w:val="20"/>
        </w:rPr>
        <w:t>m</w:t>
      </w:r>
      <w:r w:rsidR="00833261" w:rsidRPr="00AD7A41">
        <w:rPr>
          <w:b/>
          <w:bCs/>
          <w:i/>
          <w:iCs/>
          <w:color w:val="auto"/>
          <w:sz w:val="20"/>
          <w:szCs w:val="20"/>
        </w:rPr>
        <w:t xml:space="preserve"> </w:t>
      </w:r>
    </w:p>
    <w:p w:rsidR="002C6B8E" w:rsidRPr="00AD7A41" w:rsidRDefault="002C6B8E" w:rsidP="002C6B8E">
      <w:pPr>
        <w:numPr>
          <w:ilvl w:val="0"/>
          <w:numId w:val="5"/>
        </w:numPr>
        <w:tabs>
          <w:tab w:val="left" w:pos="540"/>
        </w:tabs>
        <w:autoSpaceDE w:val="0"/>
        <w:spacing w:line="360" w:lineRule="auto"/>
        <w:jc w:val="both"/>
        <w:rPr>
          <w:color w:val="auto"/>
        </w:rPr>
      </w:pPr>
      <w:proofErr w:type="spellStart"/>
      <w:r w:rsidRPr="00AD7A41">
        <w:rPr>
          <w:rFonts w:eastAsia="Arial"/>
          <w:color w:val="auto"/>
        </w:rPr>
        <w:t>k.ú</w:t>
      </w:r>
      <w:proofErr w:type="spellEnd"/>
      <w:r w:rsidRPr="00AD7A41">
        <w:rPr>
          <w:rFonts w:eastAsia="Arial"/>
          <w:color w:val="auto"/>
        </w:rPr>
        <w:t>. Nišovice – rastr KN 1:2880</w:t>
      </w:r>
      <w:r w:rsidR="007839DA" w:rsidRPr="00AD7A41">
        <w:rPr>
          <w:rFonts w:eastAsia="Arial"/>
          <w:color w:val="auto"/>
        </w:rPr>
        <w:t>, te</w:t>
      </w:r>
      <w:r w:rsidR="000F41EB">
        <w:rPr>
          <w:rFonts w:eastAsia="Arial"/>
          <w:color w:val="auto"/>
        </w:rPr>
        <w:t>n</w:t>
      </w:r>
      <w:r w:rsidR="007839DA" w:rsidRPr="00AD7A41">
        <w:rPr>
          <w:rFonts w:eastAsia="Arial"/>
          <w:color w:val="auto"/>
        </w:rPr>
        <w:t>to</w:t>
      </w:r>
      <w:r w:rsidRPr="00AD7A41">
        <w:rPr>
          <w:rFonts w:eastAsia="Arial"/>
          <w:color w:val="auto"/>
        </w:rPr>
        <w:t xml:space="preserve"> byl pro účely této dokumentace (stanovení obvodu drážních pozemků)</w:t>
      </w:r>
      <w:r w:rsidR="000F41EB">
        <w:rPr>
          <w:rFonts w:eastAsia="Arial"/>
          <w:color w:val="auto"/>
        </w:rPr>
        <w:t xml:space="preserve"> v</w:t>
      </w:r>
      <w:r w:rsidR="007839DA" w:rsidRPr="00AD7A41">
        <w:rPr>
          <w:rFonts w:eastAsia="Arial"/>
          <w:color w:val="auto"/>
          <w:lang w:val="en-GB"/>
        </w:rPr>
        <w:t xml:space="preserve"> km 12,3-12,5 </w:t>
      </w:r>
      <w:proofErr w:type="spellStart"/>
      <w:r w:rsidRPr="00AD7A41">
        <w:rPr>
          <w:rFonts w:eastAsia="Arial"/>
          <w:color w:val="auto"/>
        </w:rPr>
        <w:t>natransformován</w:t>
      </w:r>
      <w:proofErr w:type="spellEnd"/>
      <w:r w:rsidRPr="00AD7A41">
        <w:rPr>
          <w:rFonts w:eastAsia="Arial"/>
          <w:color w:val="auto"/>
        </w:rPr>
        <w:t xml:space="preserve"> </w:t>
      </w:r>
      <w:proofErr w:type="spellStart"/>
      <w:r w:rsidRPr="00AD7A41">
        <w:rPr>
          <w:rFonts w:eastAsia="Arial"/>
          <w:color w:val="auto"/>
          <w:lang w:val="en-GB"/>
        </w:rPr>
        <w:t>na</w:t>
      </w:r>
      <w:proofErr w:type="spellEnd"/>
      <w:r w:rsidRPr="00AD7A41">
        <w:rPr>
          <w:rFonts w:eastAsia="Arial"/>
          <w:color w:val="auto"/>
          <w:lang w:val="en-GB"/>
        </w:rPr>
        <w:t xml:space="preserve"> </w:t>
      </w:r>
      <w:proofErr w:type="spellStart"/>
      <w:r w:rsidRPr="00AD7A41">
        <w:rPr>
          <w:rFonts w:eastAsia="Arial"/>
          <w:color w:val="auto"/>
          <w:lang w:val="en-GB"/>
        </w:rPr>
        <w:t>hranici</w:t>
      </w:r>
      <w:proofErr w:type="spellEnd"/>
      <w:r w:rsidRPr="00AD7A41">
        <w:rPr>
          <w:rFonts w:eastAsia="Arial"/>
          <w:color w:val="auto"/>
          <w:lang w:val="en-GB"/>
        </w:rPr>
        <w:t xml:space="preserve"> </w:t>
      </w:r>
      <w:proofErr w:type="spellStart"/>
      <w:r w:rsidRPr="00AD7A41">
        <w:rPr>
          <w:rFonts w:eastAsia="Arial"/>
          <w:color w:val="auto"/>
          <w:lang w:val="en-GB"/>
        </w:rPr>
        <w:t>drážního</w:t>
      </w:r>
      <w:proofErr w:type="spellEnd"/>
      <w:r w:rsidRPr="00AD7A41">
        <w:rPr>
          <w:rFonts w:eastAsia="Arial"/>
          <w:color w:val="auto"/>
          <w:lang w:val="en-GB"/>
        </w:rPr>
        <w:t xml:space="preserve"> </w:t>
      </w:r>
      <w:proofErr w:type="spellStart"/>
      <w:r w:rsidRPr="00AD7A41">
        <w:rPr>
          <w:rFonts w:eastAsia="Arial"/>
          <w:color w:val="auto"/>
          <w:lang w:val="en-GB"/>
        </w:rPr>
        <w:t>pozemku</w:t>
      </w:r>
      <w:proofErr w:type="spellEnd"/>
      <w:r w:rsidRPr="00AD7A41">
        <w:rPr>
          <w:rFonts w:eastAsia="Arial"/>
          <w:color w:val="auto"/>
          <w:lang w:val="en-GB"/>
        </w:rPr>
        <w:t xml:space="preserve"> </w:t>
      </w:r>
      <w:proofErr w:type="spellStart"/>
      <w:r w:rsidRPr="00AD7A41">
        <w:rPr>
          <w:rFonts w:eastAsia="Arial"/>
          <w:color w:val="auto"/>
          <w:lang w:val="en-GB"/>
        </w:rPr>
        <w:t>dle</w:t>
      </w:r>
      <w:proofErr w:type="spellEnd"/>
      <w:r w:rsidRPr="00AD7A41">
        <w:rPr>
          <w:rFonts w:eastAsia="Arial"/>
          <w:color w:val="auto"/>
          <w:lang w:val="en-GB"/>
        </w:rPr>
        <w:t xml:space="preserve"> </w:t>
      </w:r>
      <w:proofErr w:type="spellStart"/>
      <w:r w:rsidRPr="00AD7A41">
        <w:rPr>
          <w:rFonts w:eastAsia="Arial"/>
          <w:color w:val="auto"/>
          <w:lang w:val="en-GB"/>
        </w:rPr>
        <w:t>ohraničovacího</w:t>
      </w:r>
      <w:proofErr w:type="spellEnd"/>
      <w:r w:rsidRPr="00AD7A41">
        <w:rPr>
          <w:rFonts w:eastAsia="Arial"/>
          <w:color w:val="auto"/>
          <w:lang w:val="en-GB"/>
        </w:rPr>
        <w:t xml:space="preserve"> </w:t>
      </w:r>
      <w:proofErr w:type="spellStart"/>
      <w:r w:rsidRPr="00AD7A41">
        <w:rPr>
          <w:rFonts w:eastAsia="Arial"/>
          <w:color w:val="auto"/>
          <w:lang w:val="en-GB"/>
        </w:rPr>
        <w:t>plánu</w:t>
      </w:r>
      <w:proofErr w:type="spellEnd"/>
      <w:r w:rsidRPr="00AD7A41">
        <w:rPr>
          <w:rFonts w:eastAsia="Arial"/>
          <w:color w:val="auto"/>
          <w:lang w:val="en-GB"/>
        </w:rPr>
        <w:t xml:space="preserve"> a </w:t>
      </w:r>
      <w:proofErr w:type="spellStart"/>
      <w:r w:rsidRPr="00AD7A41">
        <w:rPr>
          <w:rFonts w:eastAsia="Arial"/>
          <w:color w:val="auto"/>
          <w:lang w:val="en-GB"/>
        </w:rPr>
        <w:t>výkres</w:t>
      </w:r>
      <w:proofErr w:type="spellEnd"/>
      <w:r w:rsidRPr="00AD7A41">
        <w:rPr>
          <w:rFonts w:eastAsia="Arial"/>
          <w:color w:val="auto"/>
          <w:lang w:val="en-GB"/>
        </w:rPr>
        <w:t xml:space="preserve"> </w:t>
      </w:r>
      <w:proofErr w:type="spellStart"/>
      <w:r w:rsidRPr="00AD7A41">
        <w:rPr>
          <w:rFonts w:eastAsia="Arial"/>
          <w:color w:val="auto"/>
          <w:lang w:val="en-GB"/>
        </w:rPr>
        <w:t>vlastnických</w:t>
      </w:r>
      <w:proofErr w:type="spellEnd"/>
      <w:r w:rsidRPr="00AD7A41">
        <w:rPr>
          <w:rFonts w:eastAsia="Arial"/>
          <w:color w:val="auto"/>
          <w:lang w:val="en-GB"/>
        </w:rPr>
        <w:t xml:space="preserve"> </w:t>
      </w:r>
      <w:proofErr w:type="spellStart"/>
      <w:r w:rsidRPr="00AD7A41">
        <w:rPr>
          <w:rFonts w:eastAsia="Arial"/>
          <w:color w:val="auto"/>
          <w:lang w:val="en-GB"/>
        </w:rPr>
        <w:t>hranic</w:t>
      </w:r>
      <w:proofErr w:type="spellEnd"/>
      <w:r w:rsidRPr="00AD7A41">
        <w:rPr>
          <w:rFonts w:eastAsia="Arial"/>
          <w:color w:val="auto"/>
          <w:lang w:val="en-GB"/>
        </w:rPr>
        <w:t xml:space="preserve"> </w:t>
      </w:r>
      <w:proofErr w:type="spellStart"/>
      <w:r w:rsidRPr="00AD7A41">
        <w:rPr>
          <w:rFonts w:eastAsia="Arial"/>
          <w:color w:val="auto"/>
          <w:lang w:val="en-GB"/>
        </w:rPr>
        <w:t>zdigitalizován</w:t>
      </w:r>
      <w:proofErr w:type="spellEnd"/>
      <w:r w:rsidR="0007075D" w:rsidRPr="00AD7A41">
        <w:rPr>
          <w:rFonts w:eastAsia="Arial"/>
          <w:color w:val="auto"/>
          <w:lang w:val="en-GB"/>
        </w:rPr>
        <w:t xml:space="preserve">; </w:t>
      </w:r>
      <w:proofErr w:type="spellStart"/>
      <w:r w:rsidR="0007075D" w:rsidRPr="00AD7A41">
        <w:rPr>
          <w:rFonts w:eastAsia="Arial"/>
          <w:color w:val="auto"/>
          <w:lang w:val="en-GB"/>
        </w:rPr>
        <w:t>ve</w:t>
      </w:r>
      <w:proofErr w:type="spellEnd"/>
      <w:r w:rsidR="0007075D" w:rsidRPr="00AD7A41">
        <w:rPr>
          <w:rFonts w:eastAsia="Arial"/>
          <w:color w:val="auto"/>
          <w:lang w:val="en-GB"/>
        </w:rPr>
        <w:t xml:space="preserve"> </w:t>
      </w:r>
      <w:proofErr w:type="spellStart"/>
      <w:r w:rsidR="0007075D" w:rsidRPr="00AD7A41">
        <w:rPr>
          <w:rFonts w:eastAsia="Arial"/>
          <w:color w:val="auto"/>
          <w:lang w:val="en-GB"/>
        </w:rPr>
        <w:t>výkrese</w:t>
      </w:r>
      <w:proofErr w:type="spellEnd"/>
      <w:r w:rsidR="0007075D" w:rsidRPr="00AD7A41">
        <w:rPr>
          <w:rFonts w:eastAsia="Arial"/>
          <w:color w:val="auto"/>
          <w:lang w:val="en-GB"/>
        </w:rPr>
        <w:t xml:space="preserve"> I.5.2 je </w:t>
      </w:r>
      <w:proofErr w:type="spellStart"/>
      <w:r w:rsidR="0007075D" w:rsidRPr="00AD7A41">
        <w:rPr>
          <w:rFonts w:eastAsia="Arial"/>
          <w:color w:val="auto"/>
          <w:lang w:val="en-GB"/>
        </w:rPr>
        <w:t>jako</w:t>
      </w:r>
      <w:proofErr w:type="spellEnd"/>
      <w:r w:rsidR="0007075D" w:rsidRPr="00AD7A41">
        <w:rPr>
          <w:rFonts w:eastAsia="Arial"/>
          <w:color w:val="auto"/>
          <w:lang w:val="en-GB"/>
        </w:rPr>
        <w:t xml:space="preserve"> </w:t>
      </w:r>
      <w:proofErr w:type="spellStart"/>
      <w:r w:rsidR="0007075D" w:rsidRPr="00AD7A41">
        <w:rPr>
          <w:rFonts w:eastAsia="Arial"/>
          <w:color w:val="auto"/>
          <w:lang w:val="en-GB"/>
        </w:rPr>
        <w:t>obvod</w:t>
      </w:r>
      <w:proofErr w:type="spellEnd"/>
      <w:r w:rsidR="0007075D" w:rsidRPr="00AD7A41">
        <w:rPr>
          <w:rFonts w:eastAsia="Arial"/>
          <w:color w:val="auto"/>
          <w:lang w:val="en-GB"/>
        </w:rPr>
        <w:t xml:space="preserve"> </w:t>
      </w:r>
      <w:proofErr w:type="spellStart"/>
      <w:r w:rsidR="0007075D" w:rsidRPr="00AD7A41">
        <w:rPr>
          <w:rFonts w:eastAsia="Arial"/>
          <w:color w:val="auto"/>
          <w:lang w:val="en-GB"/>
        </w:rPr>
        <w:t>stavby</w:t>
      </w:r>
      <w:proofErr w:type="spellEnd"/>
      <w:r w:rsidR="0007075D" w:rsidRPr="00AD7A41">
        <w:rPr>
          <w:rFonts w:eastAsia="Arial"/>
          <w:color w:val="auto"/>
          <w:lang w:val="en-GB"/>
        </w:rPr>
        <w:t xml:space="preserve"> (</w:t>
      </w:r>
      <w:proofErr w:type="spellStart"/>
      <w:r w:rsidR="00C11CB5" w:rsidRPr="00AD7A41">
        <w:rPr>
          <w:rFonts w:eastAsia="Arial"/>
          <w:color w:val="auto"/>
          <w:lang w:val="en-GB"/>
        </w:rPr>
        <w:t>modrá</w:t>
      </w:r>
      <w:proofErr w:type="spellEnd"/>
      <w:r w:rsidR="00C11CB5" w:rsidRPr="00AD7A41">
        <w:rPr>
          <w:rFonts w:eastAsia="Arial"/>
          <w:color w:val="auto"/>
          <w:lang w:val="en-GB"/>
        </w:rPr>
        <w:t xml:space="preserve"> </w:t>
      </w:r>
      <w:proofErr w:type="spellStart"/>
      <w:r w:rsidR="0007075D" w:rsidRPr="00AD7A41">
        <w:rPr>
          <w:rFonts w:eastAsia="Arial"/>
          <w:color w:val="auto"/>
          <w:lang w:val="en-GB"/>
        </w:rPr>
        <w:t>čára</w:t>
      </w:r>
      <w:proofErr w:type="spellEnd"/>
      <w:r w:rsidR="0007075D" w:rsidRPr="00AD7A41">
        <w:rPr>
          <w:rFonts w:eastAsia="Arial"/>
          <w:color w:val="auto"/>
          <w:lang w:val="en-GB"/>
        </w:rPr>
        <w:t xml:space="preserve">) (s </w:t>
      </w:r>
      <w:proofErr w:type="spellStart"/>
      <w:r w:rsidR="0007075D" w:rsidRPr="00AD7A41">
        <w:rPr>
          <w:rFonts w:eastAsia="Arial"/>
          <w:color w:val="auto"/>
          <w:lang w:val="en-GB"/>
        </w:rPr>
        <w:t>kódem</w:t>
      </w:r>
      <w:proofErr w:type="spellEnd"/>
      <w:r w:rsidR="0007075D" w:rsidRPr="00AD7A41">
        <w:rPr>
          <w:rFonts w:eastAsia="Arial"/>
          <w:color w:val="auto"/>
          <w:lang w:val="en-GB"/>
        </w:rPr>
        <w:t xml:space="preserve"> </w:t>
      </w:r>
      <w:proofErr w:type="spellStart"/>
      <w:r w:rsidR="0007075D" w:rsidRPr="00AD7A41">
        <w:rPr>
          <w:rFonts w:eastAsia="Arial"/>
          <w:color w:val="auto"/>
          <w:lang w:val="en-GB"/>
        </w:rPr>
        <w:t>ch</w:t>
      </w:r>
      <w:r w:rsidR="00531FDC" w:rsidRPr="00AD7A41">
        <w:rPr>
          <w:rFonts w:eastAsia="Arial"/>
          <w:color w:val="auto"/>
          <w:lang w:val="en-GB"/>
        </w:rPr>
        <w:t>a</w:t>
      </w:r>
      <w:r w:rsidR="0007075D" w:rsidRPr="00AD7A41">
        <w:rPr>
          <w:rFonts w:eastAsia="Arial"/>
          <w:color w:val="auto"/>
          <w:lang w:val="en-GB"/>
        </w:rPr>
        <w:t>rakteristiky</w:t>
      </w:r>
      <w:proofErr w:type="spellEnd"/>
      <w:r w:rsidR="0007075D" w:rsidRPr="00AD7A41">
        <w:rPr>
          <w:rFonts w:eastAsia="Arial"/>
          <w:color w:val="auto"/>
          <w:lang w:val="en-GB"/>
        </w:rPr>
        <w:t xml:space="preserve"> </w:t>
      </w:r>
      <w:proofErr w:type="spellStart"/>
      <w:r w:rsidR="0007075D" w:rsidRPr="00AD7A41">
        <w:rPr>
          <w:rFonts w:eastAsia="Arial"/>
          <w:color w:val="auto"/>
          <w:lang w:val="en-GB"/>
        </w:rPr>
        <w:t>kvality</w:t>
      </w:r>
      <w:proofErr w:type="spellEnd"/>
      <w:r w:rsidR="0007075D" w:rsidRPr="00AD7A41">
        <w:rPr>
          <w:rFonts w:eastAsia="Arial"/>
          <w:color w:val="auto"/>
          <w:lang w:val="en-GB"/>
        </w:rPr>
        <w:t xml:space="preserve"> </w:t>
      </w:r>
      <w:proofErr w:type="spellStart"/>
      <w:r w:rsidR="0007075D" w:rsidRPr="00AD7A41">
        <w:rPr>
          <w:rFonts w:eastAsia="Arial"/>
          <w:color w:val="auto"/>
          <w:lang w:val="en-GB"/>
        </w:rPr>
        <w:t>podrobných</w:t>
      </w:r>
      <w:proofErr w:type="spellEnd"/>
      <w:r w:rsidR="0007075D" w:rsidRPr="00AD7A41">
        <w:rPr>
          <w:rFonts w:eastAsia="Arial"/>
          <w:color w:val="auto"/>
          <w:lang w:val="en-GB"/>
        </w:rPr>
        <w:t xml:space="preserve"> </w:t>
      </w:r>
      <w:r w:rsidR="0007075D" w:rsidRPr="007E5951">
        <w:rPr>
          <w:rFonts w:eastAsia="Arial"/>
          <w:color w:val="auto"/>
        </w:rPr>
        <w:t>bodů</w:t>
      </w:r>
      <w:r w:rsidR="0007075D" w:rsidRPr="00AD7A41">
        <w:rPr>
          <w:rFonts w:eastAsia="Arial"/>
          <w:color w:val="auto"/>
          <w:lang w:val="en-GB"/>
        </w:rPr>
        <w:t xml:space="preserve"> 8)</w:t>
      </w:r>
      <w:r w:rsidR="007839DA" w:rsidRPr="00AD7A41">
        <w:rPr>
          <w:rFonts w:eastAsia="Arial"/>
          <w:color w:val="auto"/>
          <w:lang w:val="en-GB"/>
        </w:rPr>
        <w:t>.</w:t>
      </w:r>
      <w:r w:rsidR="00592B16">
        <w:rPr>
          <w:rFonts w:eastAsia="Arial"/>
          <w:color w:val="auto"/>
          <w:lang w:val="en-GB"/>
        </w:rPr>
        <w:t xml:space="preserve"> </w:t>
      </w:r>
      <w:proofErr w:type="spellStart"/>
      <w:r w:rsidR="00BE09E6">
        <w:rPr>
          <w:rFonts w:eastAsia="Arial"/>
          <w:color w:val="auto"/>
          <w:lang w:val="en-GB"/>
        </w:rPr>
        <w:t>Oproti</w:t>
      </w:r>
      <w:proofErr w:type="spellEnd"/>
      <w:r w:rsidR="00BE09E6">
        <w:rPr>
          <w:rFonts w:eastAsia="Arial"/>
          <w:color w:val="auto"/>
          <w:lang w:val="en-GB"/>
        </w:rPr>
        <w:t xml:space="preserve"> </w:t>
      </w:r>
      <w:proofErr w:type="spellStart"/>
      <w:r w:rsidR="00BE09E6">
        <w:rPr>
          <w:rFonts w:eastAsia="Arial"/>
          <w:color w:val="auto"/>
          <w:lang w:val="en-GB"/>
        </w:rPr>
        <w:t>platné</w:t>
      </w:r>
      <w:proofErr w:type="spellEnd"/>
      <w:r w:rsidR="00BE09E6">
        <w:rPr>
          <w:rFonts w:eastAsia="Arial"/>
          <w:color w:val="auto"/>
          <w:lang w:val="en-GB"/>
        </w:rPr>
        <w:t xml:space="preserve"> </w:t>
      </w:r>
      <w:proofErr w:type="spellStart"/>
      <w:r w:rsidR="00BE09E6">
        <w:rPr>
          <w:rFonts w:eastAsia="Arial"/>
          <w:color w:val="auto"/>
          <w:lang w:val="en-GB"/>
        </w:rPr>
        <w:t>mapě</w:t>
      </w:r>
      <w:proofErr w:type="spellEnd"/>
      <w:r w:rsidR="00BE09E6">
        <w:rPr>
          <w:rFonts w:eastAsia="Arial"/>
          <w:color w:val="auto"/>
          <w:lang w:val="en-GB"/>
        </w:rPr>
        <w:t xml:space="preserve"> KN </w:t>
      </w:r>
      <w:proofErr w:type="spellStart"/>
      <w:r w:rsidR="00BE09E6">
        <w:rPr>
          <w:rFonts w:eastAsia="Arial"/>
          <w:color w:val="auto"/>
          <w:lang w:val="en-GB"/>
        </w:rPr>
        <w:t>b</w:t>
      </w:r>
      <w:r w:rsidR="00592B16">
        <w:rPr>
          <w:rFonts w:eastAsia="Arial"/>
          <w:color w:val="auto"/>
          <w:lang w:val="en-GB"/>
        </w:rPr>
        <w:t>yly</w:t>
      </w:r>
      <w:proofErr w:type="spellEnd"/>
      <w:r w:rsidR="00592B16">
        <w:rPr>
          <w:rFonts w:eastAsia="Arial"/>
          <w:color w:val="auto"/>
          <w:lang w:val="en-GB"/>
        </w:rPr>
        <w:t xml:space="preserve"> </w:t>
      </w:r>
      <w:proofErr w:type="spellStart"/>
      <w:r w:rsidR="00592B16">
        <w:rPr>
          <w:rFonts w:eastAsia="Arial"/>
          <w:color w:val="auto"/>
          <w:lang w:val="en-GB"/>
        </w:rPr>
        <w:t>zjištěny</w:t>
      </w:r>
      <w:proofErr w:type="spellEnd"/>
      <w:r w:rsidR="00592B16">
        <w:rPr>
          <w:rFonts w:eastAsia="Arial"/>
          <w:color w:val="auto"/>
          <w:lang w:val="en-GB"/>
        </w:rPr>
        <w:t xml:space="preserve"> </w:t>
      </w:r>
      <w:proofErr w:type="spellStart"/>
      <w:r w:rsidR="00592B16">
        <w:rPr>
          <w:rFonts w:eastAsia="Arial"/>
          <w:color w:val="auto"/>
          <w:lang w:val="en-GB"/>
        </w:rPr>
        <w:t>výrazné</w:t>
      </w:r>
      <w:proofErr w:type="spellEnd"/>
      <w:r w:rsidR="00592B16">
        <w:rPr>
          <w:rFonts w:eastAsia="Arial"/>
          <w:color w:val="auto"/>
          <w:lang w:val="en-GB"/>
        </w:rPr>
        <w:t xml:space="preserve"> </w:t>
      </w:r>
      <w:proofErr w:type="spellStart"/>
      <w:r w:rsidR="00592B16">
        <w:rPr>
          <w:rFonts w:eastAsia="Arial"/>
          <w:color w:val="auto"/>
          <w:lang w:val="en-GB"/>
        </w:rPr>
        <w:t>odchylky</w:t>
      </w:r>
      <w:proofErr w:type="spellEnd"/>
      <w:r w:rsidR="004E5571">
        <w:rPr>
          <w:rFonts w:eastAsia="Arial"/>
          <w:color w:val="auto"/>
          <w:lang w:val="en-GB"/>
        </w:rPr>
        <w:t>,</w:t>
      </w:r>
      <w:r w:rsidR="00592B16">
        <w:rPr>
          <w:rFonts w:eastAsia="Arial"/>
          <w:color w:val="auto"/>
          <w:lang w:val="en-GB"/>
        </w:rPr>
        <w:t xml:space="preserve"> </w:t>
      </w:r>
      <w:r w:rsidR="00810930">
        <w:rPr>
          <w:rFonts w:eastAsia="Arial"/>
          <w:color w:val="auto"/>
          <w:lang w:val="en-GB"/>
        </w:rPr>
        <w:t>ale</w:t>
      </w:r>
      <w:r w:rsidR="00592B16">
        <w:rPr>
          <w:rFonts w:eastAsia="Arial"/>
          <w:color w:val="auto"/>
          <w:lang w:val="en-GB"/>
        </w:rPr>
        <w:t xml:space="preserve"> </w:t>
      </w:r>
      <w:proofErr w:type="spellStart"/>
      <w:r w:rsidR="00901620">
        <w:rPr>
          <w:rFonts w:eastAsia="Arial"/>
          <w:color w:val="auto"/>
          <w:lang w:val="en-GB"/>
        </w:rPr>
        <w:t>vzhledem</w:t>
      </w:r>
      <w:proofErr w:type="spellEnd"/>
      <w:r w:rsidR="00901620">
        <w:rPr>
          <w:rFonts w:eastAsia="Arial"/>
          <w:color w:val="auto"/>
          <w:lang w:val="en-GB"/>
        </w:rPr>
        <w:t xml:space="preserve"> k </w:t>
      </w:r>
      <w:proofErr w:type="spellStart"/>
      <w:r w:rsidR="00901620">
        <w:rPr>
          <w:rFonts w:eastAsia="Arial"/>
          <w:color w:val="auto"/>
          <w:lang w:val="en-GB"/>
        </w:rPr>
        <w:t>probíhajícím</w:t>
      </w:r>
      <w:proofErr w:type="spellEnd"/>
      <w:r w:rsidR="00901620">
        <w:rPr>
          <w:rFonts w:eastAsia="Arial"/>
          <w:color w:val="auto"/>
          <w:lang w:val="en-GB"/>
        </w:rPr>
        <w:t xml:space="preserve"> </w:t>
      </w:r>
      <w:proofErr w:type="spellStart"/>
      <w:r w:rsidR="00901620">
        <w:rPr>
          <w:rFonts w:eastAsia="Arial"/>
          <w:color w:val="auto"/>
          <w:lang w:val="en-GB"/>
        </w:rPr>
        <w:t>pozemkovým</w:t>
      </w:r>
      <w:proofErr w:type="spellEnd"/>
      <w:r w:rsidR="00901620">
        <w:rPr>
          <w:rFonts w:eastAsia="Arial"/>
          <w:color w:val="auto"/>
          <w:lang w:val="en-GB"/>
        </w:rPr>
        <w:t xml:space="preserve"> </w:t>
      </w:r>
      <w:proofErr w:type="spellStart"/>
      <w:r w:rsidR="00901620">
        <w:rPr>
          <w:rFonts w:eastAsia="Arial"/>
          <w:color w:val="auto"/>
          <w:lang w:val="en-GB"/>
        </w:rPr>
        <w:t>úpravám</w:t>
      </w:r>
      <w:proofErr w:type="spellEnd"/>
      <w:r w:rsidR="00901620">
        <w:rPr>
          <w:rFonts w:eastAsia="Arial"/>
          <w:color w:val="auto"/>
          <w:lang w:val="en-GB"/>
        </w:rPr>
        <w:t xml:space="preserve"> </w:t>
      </w:r>
      <w:proofErr w:type="spellStart"/>
      <w:r w:rsidR="00BE09E6">
        <w:rPr>
          <w:rFonts w:eastAsia="Arial"/>
          <w:color w:val="auto"/>
          <w:lang w:val="en-GB"/>
        </w:rPr>
        <w:t>včetně</w:t>
      </w:r>
      <w:proofErr w:type="spellEnd"/>
      <w:r w:rsidR="00BE09E6">
        <w:rPr>
          <w:rFonts w:eastAsia="Arial"/>
          <w:color w:val="auto"/>
          <w:lang w:val="en-GB"/>
        </w:rPr>
        <w:t xml:space="preserve"> </w:t>
      </w:r>
      <w:proofErr w:type="spellStart"/>
      <w:r w:rsidR="00BE09E6">
        <w:rPr>
          <w:rFonts w:eastAsia="Arial"/>
          <w:color w:val="auto"/>
          <w:lang w:val="en-GB"/>
        </w:rPr>
        <w:t>poskytnutým</w:t>
      </w:r>
      <w:proofErr w:type="spellEnd"/>
      <w:r w:rsidR="00BE09E6">
        <w:rPr>
          <w:rFonts w:eastAsia="Arial"/>
          <w:color w:val="auto"/>
          <w:lang w:val="en-GB"/>
        </w:rPr>
        <w:t xml:space="preserve"> </w:t>
      </w:r>
      <w:proofErr w:type="spellStart"/>
      <w:r w:rsidR="00BE09E6">
        <w:rPr>
          <w:rFonts w:eastAsia="Arial"/>
          <w:color w:val="auto"/>
          <w:lang w:val="en-GB"/>
        </w:rPr>
        <w:t>dílčím</w:t>
      </w:r>
      <w:proofErr w:type="spellEnd"/>
      <w:r w:rsidR="00BE09E6">
        <w:rPr>
          <w:rFonts w:eastAsia="Arial"/>
          <w:color w:val="auto"/>
          <w:lang w:val="en-GB"/>
        </w:rPr>
        <w:t xml:space="preserve"> </w:t>
      </w:r>
      <w:proofErr w:type="spellStart"/>
      <w:r w:rsidR="00BE09E6">
        <w:rPr>
          <w:rFonts w:eastAsia="Arial"/>
          <w:color w:val="auto"/>
          <w:lang w:val="en-GB"/>
        </w:rPr>
        <w:t>výsledkům</w:t>
      </w:r>
      <w:proofErr w:type="spellEnd"/>
      <w:r w:rsidR="00BE09E6">
        <w:rPr>
          <w:rFonts w:eastAsia="Arial"/>
          <w:color w:val="auto"/>
          <w:lang w:val="en-GB"/>
        </w:rPr>
        <w:t xml:space="preserve"> </w:t>
      </w:r>
      <w:proofErr w:type="spellStart"/>
      <w:proofErr w:type="gramStart"/>
      <w:r w:rsidR="00BE09E6">
        <w:rPr>
          <w:rFonts w:eastAsia="Arial"/>
          <w:color w:val="auto"/>
          <w:lang w:val="en-GB"/>
        </w:rPr>
        <w:t>zeměměř.činnosti</w:t>
      </w:r>
      <w:proofErr w:type="spellEnd"/>
      <w:proofErr w:type="gramEnd"/>
      <w:r w:rsidR="00BE09E6">
        <w:rPr>
          <w:rFonts w:eastAsia="Arial"/>
          <w:color w:val="auto"/>
          <w:lang w:val="en-GB"/>
        </w:rPr>
        <w:t xml:space="preserve"> </w:t>
      </w:r>
      <w:r w:rsidR="007E5951">
        <w:rPr>
          <w:rFonts w:eastAsia="Arial"/>
          <w:color w:val="auto"/>
          <w:lang w:val="en-GB"/>
        </w:rPr>
        <w:t xml:space="preserve">a </w:t>
      </w:r>
      <w:r w:rsidR="00901620">
        <w:rPr>
          <w:rFonts w:eastAsia="Arial"/>
          <w:color w:val="auto"/>
          <w:lang w:val="en-GB"/>
        </w:rPr>
        <w:t>s</w:t>
      </w:r>
      <w:r w:rsidR="00592B16">
        <w:rPr>
          <w:rFonts w:eastAsia="Arial"/>
          <w:color w:val="auto"/>
          <w:lang w:val="en-GB"/>
        </w:rPr>
        <w:t xml:space="preserve"> </w:t>
      </w:r>
      <w:proofErr w:type="spellStart"/>
      <w:r w:rsidR="00810930">
        <w:rPr>
          <w:rFonts w:eastAsia="Arial"/>
          <w:color w:val="auto"/>
          <w:lang w:val="en-GB"/>
        </w:rPr>
        <w:t>předpokl</w:t>
      </w:r>
      <w:r w:rsidR="00BE09E6">
        <w:rPr>
          <w:rFonts w:eastAsia="Arial"/>
          <w:color w:val="auto"/>
          <w:lang w:val="en-GB"/>
        </w:rPr>
        <w:t>a</w:t>
      </w:r>
      <w:r w:rsidR="00810930">
        <w:rPr>
          <w:rFonts w:eastAsia="Arial"/>
          <w:color w:val="auto"/>
          <w:lang w:val="en-GB"/>
        </w:rPr>
        <w:t>d</w:t>
      </w:r>
      <w:r w:rsidR="00BE09E6">
        <w:rPr>
          <w:rFonts w:eastAsia="Arial"/>
          <w:color w:val="auto"/>
          <w:lang w:val="en-GB"/>
        </w:rPr>
        <w:t>em</w:t>
      </w:r>
      <w:proofErr w:type="spellEnd"/>
      <w:r w:rsidR="00810930">
        <w:rPr>
          <w:rFonts w:eastAsia="Arial"/>
          <w:color w:val="auto"/>
          <w:lang w:val="en-GB"/>
        </w:rPr>
        <w:t xml:space="preserve"> </w:t>
      </w:r>
      <w:proofErr w:type="spellStart"/>
      <w:r w:rsidR="0001512C">
        <w:rPr>
          <w:rFonts w:eastAsia="Arial"/>
          <w:color w:val="auto"/>
          <w:lang w:val="en-GB"/>
        </w:rPr>
        <w:t>následn</w:t>
      </w:r>
      <w:r w:rsidR="00BE09E6">
        <w:rPr>
          <w:rFonts w:eastAsia="Arial"/>
          <w:color w:val="auto"/>
          <w:lang w:val="en-GB"/>
        </w:rPr>
        <w:t>ých</w:t>
      </w:r>
      <w:proofErr w:type="spellEnd"/>
      <w:r w:rsidR="0001512C">
        <w:rPr>
          <w:rFonts w:eastAsia="Arial"/>
          <w:color w:val="auto"/>
          <w:lang w:val="en-GB"/>
        </w:rPr>
        <w:t xml:space="preserve"> </w:t>
      </w:r>
      <w:proofErr w:type="spellStart"/>
      <w:r w:rsidR="0001512C">
        <w:rPr>
          <w:rFonts w:eastAsia="Arial"/>
          <w:color w:val="auto"/>
          <w:lang w:val="en-GB"/>
        </w:rPr>
        <w:t>změn</w:t>
      </w:r>
      <w:proofErr w:type="spellEnd"/>
      <w:r w:rsidR="0001512C">
        <w:rPr>
          <w:rFonts w:eastAsia="Arial"/>
          <w:color w:val="auto"/>
          <w:lang w:val="en-GB"/>
        </w:rPr>
        <w:t xml:space="preserve"> </w:t>
      </w:r>
      <w:proofErr w:type="spellStart"/>
      <w:r w:rsidR="0001512C">
        <w:rPr>
          <w:rFonts w:eastAsia="Arial"/>
          <w:color w:val="auto"/>
          <w:lang w:val="en-GB"/>
        </w:rPr>
        <w:t>majetkoprávního</w:t>
      </w:r>
      <w:proofErr w:type="spellEnd"/>
      <w:r w:rsidR="0001512C">
        <w:rPr>
          <w:rFonts w:eastAsia="Arial"/>
          <w:color w:val="auto"/>
          <w:lang w:val="en-GB"/>
        </w:rPr>
        <w:t xml:space="preserve"> </w:t>
      </w:r>
      <w:proofErr w:type="spellStart"/>
      <w:r w:rsidR="0001512C">
        <w:rPr>
          <w:rFonts w:eastAsia="Arial"/>
          <w:color w:val="auto"/>
          <w:lang w:val="en-GB"/>
        </w:rPr>
        <w:t>uspořádání</w:t>
      </w:r>
      <w:proofErr w:type="spellEnd"/>
      <w:r w:rsidR="00592B16">
        <w:rPr>
          <w:rFonts w:eastAsia="Arial"/>
          <w:color w:val="auto"/>
          <w:lang w:val="en-GB"/>
        </w:rPr>
        <w:t xml:space="preserve">, </w:t>
      </w:r>
      <w:proofErr w:type="spellStart"/>
      <w:r w:rsidR="00901620">
        <w:rPr>
          <w:rFonts w:eastAsia="Arial"/>
          <w:color w:val="auto"/>
          <w:lang w:val="en-GB"/>
        </w:rPr>
        <w:t>nelze</w:t>
      </w:r>
      <w:proofErr w:type="spellEnd"/>
      <w:r w:rsidR="00592B16">
        <w:rPr>
          <w:rFonts w:eastAsia="Arial"/>
          <w:color w:val="auto"/>
          <w:lang w:val="en-GB"/>
        </w:rPr>
        <w:t xml:space="preserve"> </w:t>
      </w:r>
      <w:proofErr w:type="spellStart"/>
      <w:r w:rsidR="00BE09E6">
        <w:rPr>
          <w:rFonts w:eastAsia="Arial"/>
          <w:color w:val="auto"/>
          <w:lang w:val="en-GB"/>
        </w:rPr>
        <w:t>mapu</w:t>
      </w:r>
      <w:proofErr w:type="spellEnd"/>
      <w:r w:rsidR="00BE09E6">
        <w:rPr>
          <w:rFonts w:eastAsia="Arial"/>
          <w:color w:val="auto"/>
          <w:lang w:val="en-GB"/>
        </w:rPr>
        <w:t xml:space="preserve"> KN</w:t>
      </w:r>
      <w:r w:rsidR="000F41EB">
        <w:rPr>
          <w:rFonts w:eastAsia="Arial"/>
          <w:color w:val="auto"/>
          <w:lang w:val="en-GB"/>
        </w:rPr>
        <w:t xml:space="preserve"> </w:t>
      </w:r>
      <w:proofErr w:type="spellStart"/>
      <w:r w:rsidR="00D21E52">
        <w:rPr>
          <w:rFonts w:eastAsia="Arial"/>
          <w:color w:val="auto"/>
          <w:lang w:val="en-GB"/>
        </w:rPr>
        <w:t>vzít</w:t>
      </w:r>
      <w:proofErr w:type="spellEnd"/>
      <w:r w:rsidR="00D21E52">
        <w:rPr>
          <w:rFonts w:eastAsia="Arial"/>
          <w:color w:val="auto"/>
          <w:lang w:val="en-GB"/>
        </w:rPr>
        <w:t xml:space="preserve"> </w:t>
      </w:r>
      <w:proofErr w:type="spellStart"/>
      <w:r w:rsidR="00D21E52">
        <w:rPr>
          <w:rFonts w:eastAsia="Arial"/>
          <w:color w:val="auto"/>
          <w:lang w:val="en-GB"/>
        </w:rPr>
        <w:t>jako</w:t>
      </w:r>
      <w:proofErr w:type="spellEnd"/>
      <w:r w:rsidR="00D21E52">
        <w:rPr>
          <w:rFonts w:eastAsia="Arial"/>
          <w:color w:val="auto"/>
          <w:lang w:val="en-GB"/>
        </w:rPr>
        <w:t xml:space="preserve"> </w:t>
      </w:r>
      <w:proofErr w:type="spellStart"/>
      <w:r w:rsidR="00D21E52">
        <w:rPr>
          <w:rFonts w:eastAsia="Arial"/>
          <w:color w:val="auto"/>
          <w:lang w:val="en-GB"/>
        </w:rPr>
        <w:t>bezvýhradný</w:t>
      </w:r>
      <w:proofErr w:type="spellEnd"/>
      <w:r w:rsidR="00D21E52">
        <w:rPr>
          <w:rFonts w:eastAsia="Arial"/>
          <w:color w:val="auto"/>
          <w:lang w:val="en-GB"/>
        </w:rPr>
        <w:t xml:space="preserve"> </w:t>
      </w:r>
      <w:proofErr w:type="spellStart"/>
      <w:r w:rsidR="00D21E52">
        <w:rPr>
          <w:rFonts w:eastAsia="Arial"/>
          <w:color w:val="auto"/>
          <w:lang w:val="en-GB"/>
        </w:rPr>
        <w:t>podklad</w:t>
      </w:r>
      <w:proofErr w:type="spellEnd"/>
      <w:r w:rsidR="00592B16">
        <w:rPr>
          <w:rFonts w:eastAsia="Arial"/>
          <w:color w:val="auto"/>
          <w:lang w:val="en-GB"/>
        </w:rPr>
        <w:t xml:space="preserve">. </w:t>
      </w:r>
      <w:r w:rsidR="007E5951">
        <w:rPr>
          <w:rFonts w:eastAsia="Arial"/>
          <w:color w:val="auto"/>
          <w:lang w:val="en-GB"/>
        </w:rPr>
        <w:t>Proto v</w:t>
      </w:r>
      <w:r w:rsidR="00810930">
        <w:rPr>
          <w:rFonts w:eastAsia="Arial"/>
          <w:color w:val="auto"/>
          <w:lang w:val="en-GB"/>
        </w:rPr>
        <w:t xml:space="preserve"> </w:t>
      </w:r>
      <w:proofErr w:type="spellStart"/>
      <w:r w:rsidR="00810930">
        <w:rPr>
          <w:rFonts w:eastAsia="Arial"/>
          <w:color w:val="auto"/>
          <w:lang w:val="en-GB"/>
        </w:rPr>
        <w:t>tomto</w:t>
      </w:r>
      <w:proofErr w:type="spellEnd"/>
      <w:r w:rsidR="00810930">
        <w:rPr>
          <w:rFonts w:eastAsia="Arial"/>
          <w:color w:val="auto"/>
          <w:lang w:val="en-GB"/>
        </w:rPr>
        <w:t xml:space="preserve"> </w:t>
      </w:r>
      <w:proofErr w:type="spellStart"/>
      <w:r w:rsidR="00810930">
        <w:rPr>
          <w:rFonts w:eastAsia="Arial"/>
          <w:color w:val="auto"/>
          <w:lang w:val="en-GB"/>
        </w:rPr>
        <w:t>případě</w:t>
      </w:r>
      <w:proofErr w:type="spellEnd"/>
      <w:r w:rsidR="00810930">
        <w:rPr>
          <w:rFonts w:eastAsia="Arial"/>
          <w:color w:val="auto"/>
          <w:lang w:val="en-GB"/>
        </w:rPr>
        <w:t xml:space="preserve"> </w:t>
      </w:r>
      <w:r w:rsidR="00901620">
        <w:rPr>
          <w:rFonts w:eastAsia="Arial"/>
          <w:color w:val="auto"/>
          <w:lang w:val="en-GB"/>
        </w:rPr>
        <w:t>po</w:t>
      </w:r>
      <w:r w:rsidR="007E5951">
        <w:rPr>
          <w:rFonts w:eastAsia="Arial"/>
          <w:color w:val="auto"/>
          <w:lang w:val="en-GB"/>
        </w:rPr>
        <w:t xml:space="preserve"> </w:t>
      </w:r>
      <w:proofErr w:type="spellStart"/>
      <w:r w:rsidR="007E5951">
        <w:rPr>
          <w:rFonts w:eastAsia="Arial"/>
          <w:color w:val="auto"/>
          <w:lang w:val="en-GB"/>
        </w:rPr>
        <w:t>dohodě</w:t>
      </w:r>
      <w:proofErr w:type="spellEnd"/>
      <w:r w:rsidR="007E5951">
        <w:rPr>
          <w:rFonts w:eastAsia="Arial"/>
          <w:color w:val="auto"/>
          <w:lang w:val="en-GB"/>
        </w:rPr>
        <w:t xml:space="preserve"> se</w:t>
      </w:r>
      <w:r w:rsidR="00901620">
        <w:rPr>
          <w:rFonts w:eastAsia="Arial"/>
          <w:color w:val="auto"/>
          <w:lang w:val="en-GB"/>
        </w:rPr>
        <w:t xml:space="preserve"> SŽG </w:t>
      </w:r>
      <w:proofErr w:type="spellStart"/>
      <w:r w:rsidR="00810930">
        <w:rPr>
          <w:rFonts w:eastAsia="Arial"/>
          <w:color w:val="auto"/>
          <w:lang w:val="en-GB"/>
        </w:rPr>
        <w:t>došlo</w:t>
      </w:r>
      <w:proofErr w:type="spellEnd"/>
      <w:r w:rsidR="00810930">
        <w:rPr>
          <w:rFonts w:eastAsia="Arial"/>
          <w:color w:val="auto"/>
          <w:lang w:val="en-GB"/>
        </w:rPr>
        <w:t xml:space="preserve"> k</w:t>
      </w:r>
      <w:r w:rsidR="00D21E52">
        <w:rPr>
          <w:rFonts w:eastAsia="Arial"/>
          <w:color w:val="auto"/>
          <w:lang w:val="en-GB"/>
        </w:rPr>
        <w:t xml:space="preserve"> </w:t>
      </w:r>
      <w:proofErr w:type="spellStart"/>
      <w:proofErr w:type="gramStart"/>
      <w:r w:rsidR="00D21E52">
        <w:rPr>
          <w:rFonts w:eastAsia="Arial"/>
          <w:color w:val="auto"/>
          <w:lang w:val="en-GB"/>
        </w:rPr>
        <w:t>úpravě</w:t>
      </w:r>
      <w:proofErr w:type="spellEnd"/>
      <w:r w:rsidR="00D21E52">
        <w:rPr>
          <w:rFonts w:eastAsia="Arial"/>
          <w:color w:val="auto"/>
          <w:lang w:val="en-GB"/>
        </w:rPr>
        <w:t xml:space="preserve">  (</w:t>
      </w:r>
      <w:proofErr w:type="spellStart"/>
      <w:proofErr w:type="gramEnd"/>
      <w:r w:rsidR="00D21E52">
        <w:rPr>
          <w:rFonts w:eastAsia="Arial"/>
          <w:color w:val="auto"/>
          <w:lang w:val="en-GB"/>
        </w:rPr>
        <w:t>z</w:t>
      </w:r>
      <w:r w:rsidR="00810930">
        <w:rPr>
          <w:rFonts w:eastAsia="Arial"/>
          <w:color w:val="auto"/>
          <w:lang w:val="en-GB"/>
        </w:rPr>
        <w:t>menšení</w:t>
      </w:r>
      <w:proofErr w:type="spellEnd"/>
      <w:r w:rsidR="00D21E52">
        <w:rPr>
          <w:rFonts w:eastAsia="Arial"/>
          <w:color w:val="auto"/>
          <w:lang w:val="en-GB"/>
        </w:rPr>
        <w:t>)</w:t>
      </w:r>
      <w:r w:rsidR="00810930">
        <w:rPr>
          <w:rFonts w:eastAsia="Arial"/>
          <w:color w:val="auto"/>
          <w:lang w:val="en-GB"/>
        </w:rPr>
        <w:t xml:space="preserve"> </w:t>
      </w:r>
      <w:proofErr w:type="spellStart"/>
      <w:r w:rsidR="00810930">
        <w:rPr>
          <w:rFonts w:eastAsia="Arial"/>
          <w:color w:val="auto"/>
          <w:lang w:val="en-GB"/>
        </w:rPr>
        <w:t>rozsahu</w:t>
      </w:r>
      <w:proofErr w:type="spellEnd"/>
      <w:r w:rsidR="00810930">
        <w:rPr>
          <w:rFonts w:eastAsia="Arial"/>
          <w:color w:val="auto"/>
          <w:lang w:val="en-GB"/>
        </w:rPr>
        <w:t xml:space="preserve"> </w:t>
      </w:r>
      <w:proofErr w:type="spellStart"/>
      <w:r w:rsidR="00810930">
        <w:rPr>
          <w:rFonts w:eastAsia="Arial"/>
          <w:color w:val="auto"/>
          <w:lang w:val="en-GB"/>
        </w:rPr>
        <w:t>záboru</w:t>
      </w:r>
      <w:proofErr w:type="spellEnd"/>
      <w:r w:rsidR="00C95E0C">
        <w:rPr>
          <w:rFonts w:eastAsia="Arial"/>
          <w:color w:val="auto"/>
          <w:lang w:val="en-GB"/>
        </w:rPr>
        <w:t xml:space="preserve"> pro </w:t>
      </w:r>
      <w:proofErr w:type="spellStart"/>
      <w:r w:rsidR="00C95E0C">
        <w:rPr>
          <w:rFonts w:eastAsia="Arial"/>
          <w:color w:val="auto"/>
          <w:lang w:val="en-GB"/>
        </w:rPr>
        <w:t>stavbu</w:t>
      </w:r>
      <w:proofErr w:type="spellEnd"/>
      <w:r w:rsidR="00C95E0C">
        <w:rPr>
          <w:rFonts w:eastAsia="Arial"/>
          <w:color w:val="auto"/>
          <w:lang w:val="en-GB"/>
        </w:rPr>
        <w:t xml:space="preserve"> </w:t>
      </w:r>
      <w:proofErr w:type="spellStart"/>
      <w:r w:rsidR="00810930">
        <w:rPr>
          <w:rFonts w:eastAsia="Arial"/>
          <w:color w:val="auto"/>
          <w:lang w:val="en-GB"/>
        </w:rPr>
        <w:t>pouze</w:t>
      </w:r>
      <w:proofErr w:type="spellEnd"/>
      <w:r w:rsidR="00810930">
        <w:rPr>
          <w:rFonts w:eastAsia="Arial"/>
          <w:color w:val="auto"/>
          <w:lang w:val="en-GB"/>
        </w:rPr>
        <w:t xml:space="preserve"> </w:t>
      </w:r>
      <w:proofErr w:type="spellStart"/>
      <w:r w:rsidR="00810930">
        <w:rPr>
          <w:rFonts w:eastAsia="Arial"/>
          <w:color w:val="auto"/>
          <w:lang w:val="en-GB"/>
        </w:rPr>
        <w:t>na</w:t>
      </w:r>
      <w:proofErr w:type="spellEnd"/>
      <w:r w:rsidR="00810930">
        <w:rPr>
          <w:rFonts w:eastAsia="Arial"/>
          <w:color w:val="auto"/>
          <w:lang w:val="en-GB"/>
        </w:rPr>
        <w:t xml:space="preserve"> </w:t>
      </w:r>
      <w:proofErr w:type="spellStart"/>
      <w:r w:rsidR="00C95E0C">
        <w:rPr>
          <w:rFonts w:eastAsia="Arial"/>
          <w:color w:val="auto"/>
          <w:lang w:val="en-GB"/>
        </w:rPr>
        <w:t>část</w:t>
      </w:r>
      <w:r w:rsidR="00D03963">
        <w:rPr>
          <w:rFonts w:eastAsia="Arial"/>
          <w:color w:val="auto"/>
          <w:lang w:val="en-GB"/>
        </w:rPr>
        <w:t>i</w:t>
      </w:r>
      <w:proofErr w:type="spellEnd"/>
      <w:r w:rsidR="00C95E0C">
        <w:rPr>
          <w:rFonts w:eastAsia="Arial"/>
          <w:color w:val="auto"/>
          <w:lang w:val="en-GB"/>
        </w:rPr>
        <w:t xml:space="preserve"> </w:t>
      </w:r>
      <w:proofErr w:type="spellStart"/>
      <w:r w:rsidR="00810930">
        <w:rPr>
          <w:rFonts w:eastAsia="Arial"/>
          <w:color w:val="auto"/>
          <w:lang w:val="en-GB"/>
        </w:rPr>
        <w:t>pozemk</w:t>
      </w:r>
      <w:r w:rsidR="00C95E0C">
        <w:rPr>
          <w:rFonts w:eastAsia="Arial"/>
          <w:color w:val="auto"/>
          <w:lang w:val="en-GB"/>
        </w:rPr>
        <w:t>ů</w:t>
      </w:r>
      <w:proofErr w:type="spellEnd"/>
      <w:r w:rsidR="00810930">
        <w:rPr>
          <w:rFonts w:eastAsia="Arial"/>
          <w:color w:val="auto"/>
          <w:lang w:val="en-GB"/>
        </w:rPr>
        <w:t xml:space="preserve">, </w:t>
      </w:r>
      <w:proofErr w:type="spellStart"/>
      <w:r w:rsidR="00810930">
        <w:rPr>
          <w:rFonts w:eastAsia="Arial"/>
          <w:color w:val="auto"/>
          <w:lang w:val="en-GB"/>
        </w:rPr>
        <w:t>které</w:t>
      </w:r>
      <w:proofErr w:type="spellEnd"/>
      <w:r w:rsidR="00810930">
        <w:rPr>
          <w:rFonts w:eastAsia="Arial"/>
          <w:color w:val="auto"/>
          <w:lang w:val="en-GB"/>
        </w:rPr>
        <w:t xml:space="preserve"> </w:t>
      </w:r>
      <w:proofErr w:type="spellStart"/>
      <w:r w:rsidR="00810930">
        <w:rPr>
          <w:rFonts w:eastAsia="Arial"/>
          <w:color w:val="auto"/>
          <w:lang w:val="en-GB"/>
        </w:rPr>
        <w:t>i</w:t>
      </w:r>
      <w:proofErr w:type="spellEnd"/>
      <w:r w:rsidR="00810930">
        <w:rPr>
          <w:rFonts w:eastAsia="Arial"/>
          <w:color w:val="auto"/>
          <w:lang w:val="en-GB"/>
        </w:rPr>
        <w:t xml:space="preserve"> po</w:t>
      </w:r>
      <w:r w:rsidR="00C95E0C">
        <w:rPr>
          <w:rFonts w:eastAsia="Arial"/>
          <w:color w:val="auto"/>
          <w:lang w:val="en-GB"/>
        </w:rPr>
        <w:t xml:space="preserve"> </w:t>
      </w:r>
      <w:proofErr w:type="spellStart"/>
      <w:r w:rsidR="00C95E0C">
        <w:rPr>
          <w:rFonts w:eastAsia="Arial"/>
          <w:color w:val="auto"/>
          <w:lang w:val="en-GB"/>
        </w:rPr>
        <w:t>K</w:t>
      </w:r>
      <w:r w:rsidR="00D9373B">
        <w:rPr>
          <w:rFonts w:eastAsia="Arial"/>
          <w:color w:val="auto"/>
          <w:lang w:val="en-GB"/>
        </w:rPr>
        <w:t>o</w:t>
      </w:r>
      <w:r w:rsidR="00C95E0C">
        <w:rPr>
          <w:rFonts w:eastAsia="Arial"/>
          <w:color w:val="auto"/>
          <w:lang w:val="en-GB"/>
        </w:rPr>
        <w:t>PÚ</w:t>
      </w:r>
      <w:proofErr w:type="spellEnd"/>
      <w:r w:rsidR="00C95E0C">
        <w:rPr>
          <w:rFonts w:eastAsia="Arial"/>
          <w:color w:val="auto"/>
          <w:lang w:val="en-GB"/>
        </w:rPr>
        <w:t xml:space="preserve"> </w:t>
      </w:r>
      <w:proofErr w:type="spellStart"/>
      <w:r w:rsidR="00C95E0C">
        <w:rPr>
          <w:rFonts w:eastAsia="Arial"/>
          <w:color w:val="auto"/>
          <w:lang w:val="en-GB"/>
        </w:rPr>
        <w:t>b</w:t>
      </w:r>
      <w:r w:rsidR="007E5951">
        <w:rPr>
          <w:rFonts w:eastAsia="Arial"/>
          <w:color w:val="auto"/>
          <w:lang w:val="en-GB"/>
        </w:rPr>
        <w:t>u</w:t>
      </w:r>
      <w:r w:rsidR="00C95E0C">
        <w:rPr>
          <w:rFonts w:eastAsia="Arial"/>
          <w:color w:val="auto"/>
          <w:lang w:val="en-GB"/>
        </w:rPr>
        <w:t>dou</w:t>
      </w:r>
      <w:proofErr w:type="spellEnd"/>
      <w:r w:rsidR="00C95E0C">
        <w:rPr>
          <w:rFonts w:eastAsia="Arial"/>
          <w:color w:val="auto"/>
          <w:lang w:val="en-GB"/>
        </w:rPr>
        <w:t xml:space="preserve"> s </w:t>
      </w:r>
      <w:proofErr w:type="spellStart"/>
      <w:r w:rsidR="00810930">
        <w:rPr>
          <w:rFonts w:eastAsia="Arial"/>
          <w:color w:val="auto"/>
          <w:lang w:val="en-GB"/>
        </w:rPr>
        <w:t>jistotou</w:t>
      </w:r>
      <w:proofErr w:type="spellEnd"/>
      <w:r w:rsidR="00C95E0C">
        <w:rPr>
          <w:rFonts w:eastAsia="Arial"/>
          <w:color w:val="auto"/>
          <w:lang w:val="en-GB"/>
        </w:rPr>
        <w:t xml:space="preserve"> </w:t>
      </w:r>
      <w:proofErr w:type="spellStart"/>
      <w:r w:rsidR="00C95E0C">
        <w:rPr>
          <w:rFonts w:eastAsia="Arial"/>
          <w:color w:val="auto"/>
          <w:lang w:val="en-GB"/>
        </w:rPr>
        <w:t>ve</w:t>
      </w:r>
      <w:proofErr w:type="spellEnd"/>
      <w:r w:rsidR="00C95E0C">
        <w:rPr>
          <w:rFonts w:eastAsia="Arial"/>
          <w:color w:val="auto"/>
          <w:lang w:val="en-GB"/>
        </w:rPr>
        <w:t xml:space="preserve"> </w:t>
      </w:r>
      <w:proofErr w:type="spellStart"/>
      <w:r w:rsidR="00C95E0C">
        <w:rPr>
          <w:rFonts w:eastAsia="Arial"/>
          <w:color w:val="auto"/>
          <w:lang w:val="en-GB"/>
        </w:rPr>
        <w:t>vlastnictví</w:t>
      </w:r>
      <w:proofErr w:type="spellEnd"/>
      <w:r w:rsidR="00C95E0C">
        <w:rPr>
          <w:rFonts w:eastAsia="Arial"/>
          <w:color w:val="auto"/>
          <w:lang w:val="en-GB"/>
        </w:rPr>
        <w:t xml:space="preserve"> SŽDC.</w:t>
      </w:r>
      <w:r w:rsidR="00592B16">
        <w:rPr>
          <w:rFonts w:eastAsia="Arial"/>
          <w:color w:val="auto"/>
          <w:lang w:val="en-GB"/>
        </w:rPr>
        <w:t xml:space="preserve"> </w:t>
      </w:r>
      <w:proofErr w:type="spellStart"/>
      <w:r w:rsidR="00D9373B">
        <w:rPr>
          <w:rFonts w:eastAsia="Arial"/>
          <w:color w:val="auto"/>
          <w:lang w:val="en-GB"/>
        </w:rPr>
        <w:t>Dílčí</w:t>
      </w:r>
      <w:proofErr w:type="spellEnd"/>
      <w:r w:rsidR="00D9373B">
        <w:rPr>
          <w:rFonts w:eastAsia="Arial"/>
          <w:color w:val="auto"/>
          <w:lang w:val="en-GB"/>
        </w:rPr>
        <w:t xml:space="preserve"> </w:t>
      </w:r>
      <w:proofErr w:type="spellStart"/>
      <w:r w:rsidR="00D9373B">
        <w:rPr>
          <w:rFonts w:eastAsia="Arial"/>
          <w:color w:val="auto"/>
          <w:lang w:val="en-GB"/>
        </w:rPr>
        <w:t>výsledky</w:t>
      </w:r>
      <w:proofErr w:type="spellEnd"/>
      <w:r w:rsidR="00D9373B">
        <w:rPr>
          <w:rFonts w:eastAsia="Arial"/>
          <w:color w:val="auto"/>
          <w:lang w:val="en-GB"/>
        </w:rPr>
        <w:t xml:space="preserve"> </w:t>
      </w:r>
      <w:proofErr w:type="spellStart"/>
      <w:r w:rsidR="00D9373B">
        <w:rPr>
          <w:rFonts w:eastAsia="Arial"/>
          <w:color w:val="auto"/>
          <w:lang w:val="en-GB"/>
        </w:rPr>
        <w:t>KoPÚ</w:t>
      </w:r>
      <w:proofErr w:type="spellEnd"/>
      <w:r w:rsidR="00D9373B">
        <w:rPr>
          <w:rFonts w:eastAsia="Arial"/>
          <w:color w:val="auto"/>
          <w:lang w:val="en-GB"/>
        </w:rPr>
        <w:t xml:space="preserve"> </w:t>
      </w:r>
      <w:proofErr w:type="spellStart"/>
      <w:r w:rsidR="00C95E0C">
        <w:rPr>
          <w:rFonts w:eastAsia="Arial"/>
          <w:color w:val="auto"/>
          <w:lang w:val="en-GB"/>
        </w:rPr>
        <w:t>odpovídají</w:t>
      </w:r>
      <w:proofErr w:type="spellEnd"/>
      <w:r w:rsidR="00C95E0C">
        <w:rPr>
          <w:rFonts w:eastAsia="Arial"/>
          <w:color w:val="auto"/>
          <w:lang w:val="en-GB"/>
        </w:rPr>
        <w:t xml:space="preserve"> </w:t>
      </w:r>
      <w:proofErr w:type="spellStart"/>
      <w:r w:rsidR="00C95E0C">
        <w:rPr>
          <w:rFonts w:eastAsia="Arial"/>
          <w:color w:val="auto"/>
          <w:lang w:val="en-GB"/>
        </w:rPr>
        <w:t>poskytnutým</w:t>
      </w:r>
      <w:proofErr w:type="spellEnd"/>
      <w:r w:rsidR="00C95E0C">
        <w:rPr>
          <w:rFonts w:eastAsia="Arial"/>
          <w:color w:val="auto"/>
          <w:lang w:val="en-GB"/>
        </w:rPr>
        <w:t xml:space="preserve"> </w:t>
      </w:r>
      <w:proofErr w:type="spellStart"/>
      <w:r w:rsidR="00C95E0C">
        <w:rPr>
          <w:rFonts w:eastAsia="Arial"/>
          <w:color w:val="auto"/>
          <w:lang w:val="en-GB"/>
        </w:rPr>
        <w:t>ohraničujícím</w:t>
      </w:r>
      <w:proofErr w:type="spellEnd"/>
      <w:r w:rsidR="00C95E0C">
        <w:rPr>
          <w:rFonts w:eastAsia="Arial"/>
          <w:color w:val="auto"/>
          <w:lang w:val="en-GB"/>
        </w:rPr>
        <w:t xml:space="preserve"> </w:t>
      </w:r>
      <w:proofErr w:type="spellStart"/>
      <w:proofErr w:type="gramStart"/>
      <w:r w:rsidR="00C95E0C">
        <w:rPr>
          <w:rFonts w:eastAsia="Arial"/>
          <w:color w:val="auto"/>
          <w:lang w:val="en-GB"/>
        </w:rPr>
        <w:t>plánům</w:t>
      </w:r>
      <w:proofErr w:type="spellEnd"/>
      <w:r w:rsidR="007E5951">
        <w:rPr>
          <w:rFonts w:eastAsia="Arial"/>
          <w:color w:val="auto"/>
          <w:lang w:val="en-GB"/>
        </w:rPr>
        <w:t>..</w:t>
      </w:r>
      <w:proofErr w:type="gramEnd"/>
      <w:r w:rsidR="007E5951">
        <w:rPr>
          <w:rFonts w:eastAsia="Arial"/>
          <w:color w:val="auto"/>
          <w:lang w:val="en-GB"/>
        </w:rPr>
        <w:t xml:space="preserve"> V </w:t>
      </w:r>
      <w:proofErr w:type="spellStart"/>
      <w:r w:rsidR="007E5951">
        <w:rPr>
          <w:rFonts w:eastAsia="Arial"/>
          <w:color w:val="auto"/>
          <w:lang w:val="en-GB"/>
        </w:rPr>
        <w:t>této</w:t>
      </w:r>
      <w:proofErr w:type="spellEnd"/>
      <w:r w:rsidR="007E5951">
        <w:rPr>
          <w:rFonts w:eastAsia="Arial"/>
          <w:color w:val="auto"/>
          <w:lang w:val="en-GB"/>
        </w:rPr>
        <w:t xml:space="preserve"> </w:t>
      </w:r>
      <w:proofErr w:type="spellStart"/>
      <w:r w:rsidR="007E5951">
        <w:rPr>
          <w:rFonts w:eastAsia="Arial"/>
          <w:color w:val="auto"/>
          <w:lang w:val="en-GB"/>
        </w:rPr>
        <w:t>lokal</w:t>
      </w:r>
      <w:r w:rsidR="00F53BA9">
        <w:rPr>
          <w:rFonts w:eastAsia="Arial"/>
          <w:color w:val="auto"/>
          <w:lang w:val="en-GB"/>
        </w:rPr>
        <w:t>i</w:t>
      </w:r>
      <w:r w:rsidR="007E5951">
        <w:rPr>
          <w:rFonts w:eastAsia="Arial"/>
          <w:color w:val="auto"/>
          <w:lang w:val="en-GB"/>
        </w:rPr>
        <w:t>tě</w:t>
      </w:r>
      <w:proofErr w:type="spellEnd"/>
      <w:r w:rsidR="007E5951">
        <w:rPr>
          <w:rFonts w:eastAsia="Arial"/>
          <w:color w:val="auto"/>
          <w:lang w:val="en-GB"/>
        </w:rPr>
        <w:t xml:space="preserve"> </w:t>
      </w:r>
      <w:proofErr w:type="spellStart"/>
      <w:r w:rsidR="007E5951">
        <w:rPr>
          <w:rFonts w:eastAsia="Arial"/>
          <w:color w:val="auto"/>
          <w:lang w:val="en-GB"/>
        </w:rPr>
        <w:t>NEbude</w:t>
      </w:r>
      <w:proofErr w:type="spellEnd"/>
      <w:r w:rsidR="007E5951">
        <w:rPr>
          <w:rFonts w:eastAsia="Arial"/>
          <w:color w:val="auto"/>
          <w:lang w:val="en-GB"/>
        </w:rPr>
        <w:t xml:space="preserve"> </w:t>
      </w:r>
      <w:proofErr w:type="spellStart"/>
      <w:r w:rsidR="007839DA" w:rsidRPr="00AD7A41">
        <w:rPr>
          <w:rFonts w:eastAsia="Arial"/>
          <w:color w:val="auto"/>
          <w:lang w:val="en-GB"/>
        </w:rPr>
        <w:t>prov</w:t>
      </w:r>
      <w:r w:rsidR="00592B16">
        <w:rPr>
          <w:rFonts w:eastAsia="Arial"/>
          <w:color w:val="auto"/>
          <w:lang w:val="en-GB"/>
        </w:rPr>
        <w:t>ádě</w:t>
      </w:r>
      <w:r w:rsidR="00901620">
        <w:rPr>
          <w:rFonts w:eastAsia="Arial"/>
          <w:color w:val="auto"/>
          <w:lang w:val="en-GB"/>
        </w:rPr>
        <w:t>no</w:t>
      </w:r>
      <w:proofErr w:type="spellEnd"/>
      <w:r w:rsidR="007839DA" w:rsidRPr="00AD7A41">
        <w:rPr>
          <w:rFonts w:eastAsia="Arial"/>
          <w:color w:val="auto"/>
          <w:lang w:val="en-GB"/>
        </w:rPr>
        <w:t xml:space="preserve"> </w:t>
      </w:r>
      <w:proofErr w:type="spellStart"/>
      <w:r w:rsidR="007839DA" w:rsidRPr="00AD7A41">
        <w:rPr>
          <w:rFonts w:eastAsia="Arial"/>
          <w:color w:val="auto"/>
          <w:lang w:val="en-GB"/>
        </w:rPr>
        <w:t>zpřesnění</w:t>
      </w:r>
      <w:proofErr w:type="spellEnd"/>
      <w:r w:rsidR="00592B16">
        <w:rPr>
          <w:rFonts w:eastAsia="Arial"/>
          <w:color w:val="auto"/>
          <w:lang w:val="en-GB"/>
        </w:rPr>
        <w:t xml:space="preserve"> </w:t>
      </w:r>
      <w:proofErr w:type="spellStart"/>
      <w:r w:rsidR="00592B16">
        <w:rPr>
          <w:rFonts w:eastAsia="Arial"/>
          <w:color w:val="auto"/>
          <w:lang w:val="en-GB"/>
        </w:rPr>
        <w:t>hranice</w:t>
      </w:r>
      <w:proofErr w:type="spellEnd"/>
      <w:r w:rsidR="007839DA" w:rsidRPr="00AD7A41">
        <w:rPr>
          <w:rFonts w:eastAsia="Arial"/>
          <w:color w:val="auto"/>
          <w:lang w:val="en-GB"/>
        </w:rPr>
        <w:t xml:space="preserve">. </w:t>
      </w:r>
    </w:p>
    <w:p w:rsidR="004E5571" w:rsidRPr="004E5571" w:rsidRDefault="001F0976" w:rsidP="001F0976">
      <w:pPr>
        <w:numPr>
          <w:ilvl w:val="0"/>
          <w:numId w:val="5"/>
        </w:numPr>
        <w:tabs>
          <w:tab w:val="left" w:pos="540"/>
        </w:tabs>
        <w:autoSpaceDE w:val="0"/>
        <w:spacing w:line="360" w:lineRule="auto"/>
        <w:jc w:val="both"/>
        <w:rPr>
          <w:color w:val="auto"/>
        </w:rPr>
      </w:pPr>
      <w:proofErr w:type="spellStart"/>
      <w:r w:rsidRPr="00AD7A41">
        <w:rPr>
          <w:rFonts w:eastAsia="Arial"/>
          <w:color w:val="auto"/>
          <w:lang w:val="en-GB"/>
        </w:rPr>
        <w:t>k.ú</w:t>
      </w:r>
      <w:proofErr w:type="spellEnd"/>
      <w:r w:rsidRPr="00AD7A41">
        <w:rPr>
          <w:rFonts w:eastAsia="Arial"/>
          <w:color w:val="auto"/>
          <w:lang w:val="en-GB"/>
        </w:rPr>
        <w:t xml:space="preserve">. </w:t>
      </w:r>
      <w:r w:rsidRPr="00AD7A41">
        <w:rPr>
          <w:rFonts w:eastAsia="Arial"/>
          <w:color w:val="auto"/>
        </w:rPr>
        <w:t>Černětice</w:t>
      </w:r>
      <w:r w:rsidRPr="00AD7A41">
        <w:rPr>
          <w:rFonts w:eastAsia="Arial"/>
          <w:color w:val="auto"/>
          <w:lang w:val="en-GB"/>
        </w:rPr>
        <w:t xml:space="preserve"> – KMD, </w:t>
      </w:r>
      <w:proofErr w:type="spellStart"/>
      <w:r w:rsidRPr="00AD7A41">
        <w:rPr>
          <w:rFonts w:eastAsia="Arial"/>
          <w:color w:val="auto"/>
          <w:lang w:val="en-GB"/>
        </w:rPr>
        <w:t>ve</w:t>
      </w:r>
      <w:proofErr w:type="spellEnd"/>
      <w:r w:rsidRPr="00AD7A41">
        <w:rPr>
          <w:rFonts w:eastAsia="Arial"/>
          <w:color w:val="auto"/>
          <w:lang w:val="en-GB"/>
        </w:rPr>
        <w:t xml:space="preserve"> </w:t>
      </w:r>
      <w:proofErr w:type="spellStart"/>
      <w:r w:rsidRPr="00AD7A41">
        <w:rPr>
          <w:rFonts w:eastAsia="Arial"/>
          <w:color w:val="auto"/>
          <w:lang w:val="en-GB"/>
        </w:rPr>
        <w:t>výkrese</w:t>
      </w:r>
      <w:proofErr w:type="spellEnd"/>
      <w:r w:rsidRPr="00AD7A41">
        <w:rPr>
          <w:rFonts w:eastAsia="Arial"/>
          <w:color w:val="auto"/>
          <w:lang w:val="en-GB"/>
        </w:rPr>
        <w:t xml:space="preserve"> I.5.2 je </w:t>
      </w:r>
      <w:proofErr w:type="spellStart"/>
      <w:r w:rsidRPr="00AD7A41">
        <w:rPr>
          <w:rFonts w:eastAsia="Arial"/>
          <w:color w:val="auto"/>
          <w:lang w:val="en-GB"/>
        </w:rPr>
        <w:t>jako</w:t>
      </w:r>
      <w:proofErr w:type="spellEnd"/>
      <w:r w:rsidRPr="00AD7A41">
        <w:rPr>
          <w:rFonts w:eastAsia="Arial"/>
          <w:color w:val="auto"/>
          <w:lang w:val="en-GB"/>
        </w:rPr>
        <w:t xml:space="preserve"> </w:t>
      </w:r>
      <w:proofErr w:type="spellStart"/>
      <w:r w:rsidRPr="00AD7A41">
        <w:rPr>
          <w:rFonts w:eastAsia="Arial"/>
          <w:color w:val="auto"/>
          <w:lang w:val="en-GB"/>
        </w:rPr>
        <w:t>obvod</w:t>
      </w:r>
      <w:proofErr w:type="spellEnd"/>
      <w:r w:rsidRPr="00AD7A41">
        <w:rPr>
          <w:rFonts w:eastAsia="Arial"/>
          <w:color w:val="auto"/>
          <w:lang w:val="en-GB"/>
        </w:rPr>
        <w:t xml:space="preserve"> </w:t>
      </w:r>
      <w:proofErr w:type="spellStart"/>
      <w:r w:rsidRPr="00AD7A41">
        <w:rPr>
          <w:rFonts w:eastAsia="Arial"/>
          <w:color w:val="auto"/>
          <w:lang w:val="en-GB"/>
        </w:rPr>
        <w:t>stavby</w:t>
      </w:r>
      <w:proofErr w:type="spellEnd"/>
      <w:r w:rsidRPr="00AD7A41">
        <w:rPr>
          <w:rFonts w:eastAsia="Arial"/>
          <w:color w:val="auto"/>
          <w:lang w:val="en-GB"/>
        </w:rPr>
        <w:t xml:space="preserve"> </w:t>
      </w:r>
      <w:r w:rsidR="002C6B8E" w:rsidRPr="00AD7A41">
        <w:rPr>
          <w:rFonts w:eastAsia="Arial"/>
          <w:color w:val="auto"/>
          <w:lang w:val="en-GB"/>
        </w:rPr>
        <w:t>(</w:t>
      </w:r>
      <w:proofErr w:type="spellStart"/>
      <w:r w:rsidR="002C6B8E" w:rsidRPr="00AD7A41">
        <w:rPr>
          <w:rFonts w:eastAsia="Arial"/>
          <w:color w:val="auto"/>
          <w:lang w:val="en-GB"/>
        </w:rPr>
        <w:t>bílá</w:t>
      </w:r>
      <w:proofErr w:type="spellEnd"/>
      <w:r w:rsidR="002C6B8E" w:rsidRPr="00AD7A41">
        <w:rPr>
          <w:rFonts w:eastAsia="Arial"/>
          <w:color w:val="auto"/>
          <w:lang w:val="en-GB"/>
        </w:rPr>
        <w:t xml:space="preserve"> </w:t>
      </w:r>
      <w:proofErr w:type="spellStart"/>
      <w:r w:rsidR="002C6B8E" w:rsidRPr="00AD7A41">
        <w:rPr>
          <w:rFonts w:eastAsia="Arial"/>
          <w:color w:val="auto"/>
          <w:lang w:val="en-GB"/>
        </w:rPr>
        <w:t>čára</w:t>
      </w:r>
      <w:proofErr w:type="spellEnd"/>
      <w:r w:rsidR="002C6B8E" w:rsidRPr="00AD7A41">
        <w:rPr>
          <w:rFonts w:eastAsia="Arial"/>
          <w:color w:val="auto"/>
          <w:lang w:val="en-GB"/>
        </w:rPr>
        <w:t xml:space="preserve"> se </w:t>
      </w:r>
      <w:proofErr w:type="spellStart"/>
      <w:r w:rsidR="002C6B8E" w:rsidRPr="00AD7A41">
        <w:rPr>
          <w:rFonts w:eastAsia="Arial"/>
          <w:color w:val="auto"/>
          <w:lang w:val="en-GB"/>
        </w:rPr>
        <w:t>žlutou</w:t>
      </w:r>
      <w:proofErr w:type="spellEnd"/>
      <w:r w:rsidR="002C6B8E" w:rsidRPr="00AD7A41">
        <w:rPr>
          <w:rFonts w:eastAsia="Arial"/>
          <w:color w:val="auto"/>
          <w:lang w:val="en-GB"/>
        </w:rPr>
        <w:t xml:space="preserve"> </w:t>
      </w:r>
      <w:proofErr w:type="spellStart"/>
      <w:r w:rsidR="002C6B8E" w:rsidRPr="00AD7A41">
        <w:rPr>
          <w:rFonts w:eastAsia="Arial"/>
          <w:color w:val="auto"/>
          <w:lang w:val="en-GB"/>
        </w:rPr>
        <w:t>výplní</w:t>
      </w:r>
      <w:proofErr w:type="spellEnd"/>
      <w:r w:rsidR="002C6B8E" w:rsidRPr="00AD7A41">
        <w:rPr>
          <w:rFonts w:eastAsia="Arial"/>
          <w:color w:val="auto"/>
          <w:lang w:val="en-GB"/>
        </w:rPr>
        <w:t xml:space="preserve">) </w:t>
      </w:r>
      <w:proofErr w:type="spellStart"/>
      <w:r w:rsidRPr="00AD7A41">
        <w:rPr>
          <w:rFonts w:eastAsia="Arial"/>
          <w:color w:val="auto"/>
          <w:lang w:val="en-GB"/>
        </w:rPr>
        <w:t>vyznačena</w:t>
      </w:r>
      <w:proofErr w:type="spellEnd"/>
      <w:r w:rsidRPr="00AD7A41">
        <w:rPr>
          <w:rFonts w:eastAsia="Arial"/>
          <w:color w:val="auto"/>
          <w:lang w:val="en-GB"/>
        </w:rPr>
        <w:t xml:space="preserve"> </w:t>
      </w:r>
      <w:proofErr w:type="spellStart"/>
      <w:r w:rsidRPr="00AD7A41">
        <w:rPr>
          <w:rFonts w:eastAsia="Arial"/>
          <w:color w:val="auto"/>
          <w:lang w:val="en-GB"/>
        </w:rPr>
        <w:t>hranice</w:t>
      </w:r>
      <w:proofErr w:type="spellEnd"/>
      <w:r w:rsidRPr="00AD7A41">
        <w:rPr>
          <w:rFonts w:eastAsia="Arial"/>
          <w:color w:val="auto"/>
          <w:lang w:val="en-GB"/>
        </w:rPr>
        <w:t xml:space="preserve"> </w:t>
      </w:r>
      <w:proofErr w:type="spellStart"/>
      <w:r w:rsidRPr="00AD7A41">
        <w:rPr>
          <w:rFonts w:eastAsia="Arial"/>
          <w:color w:val="auto"/>
          <w:lang w:val="en-GB"/>
        </w:rPr>
        <w:t>převzatá</w:t>
      </w:r>
      <w:proofErr w:type="spellEnd"/>
      <w:r w:rsidRPr="00AD7A41">
        <w:rPr>
          <w:rFonts w:eastAsia="Arial"/>
          <w:color w:val="auto"/>
          <w:lang w:val="en-GB"/>
        </w:rPr>
        <w:t xml:space="preserve"> z KMD </w:t>
      </w:r>
      <w:proofErr w:type="spellStart"/>
      <w:r w:rsidRPr="00AD7A41">
        <w:rPr>
          <w:rFonts w:eastAsia="Arial"/>
          <w:color w:val="auto"/>
          <w:lang w:val="en-GB"/>
        </w:rPr>
        <w:t>mapy</w:t>
      </w:r>
      <w:proofErr w:type="spellEnd"/>
      <w:r w:rsidRPr="00AD7A41">
        <w:rPr>
          <w:rFonts w:eastAsia="Arial"/>
          <w:color w:val="auto"/>
          <w:lang w:val="en-GB"/>
        </w:rPr>
        <w:t xml:space="preserve"> (s </w:t>
      </w:r>
      <w:proofErr w:type="spellStart"/>
      <w:r w:rsidRPr="00AD7A41">
        <w:rPr>
          <w:rFonts w:eastAsia="Arial"/>
          <w:color w:val="auto"/>
          <w:lang w:val="en-GB"/>
        </w:rPr>
        <w:t>kódem</w:t>
      </w:r>
      <w:proofErr w:type="spellEnd"/>
      <w:r w:rsidRPr="00AD7A41">
        <w:rPr>
          <w:rFonts w:eastAsia="Arial"/>
          <w:color w:val="auto"/>
          <w:lang w:val="en-GB"/>
        </w:rPr>
        <w:t xml:space="preserve"> </w:t>
      </w:r>
      <w:proofErr w:type="spellStart"/>
      <w:r w:rsidRPr="00AD7A41">
        <w:rPr>
          <w:rFonts w:eastAsia="Arial"/>
          <w:color w:val="auto"/>
          <w:lang w:val="en-GB"/>
        </w:rPr>
        <w:t>chrakteristiky</w:t>
      </w:r>
      <w:proofErr w:type="spellEnd"/>
      <w:r w:rsidRPr="00AD7A41">
        <w:rPr>
          <w:rFonts w:eastAsia="Arial"/>
          <w:color w:val="auto"/>
          <w:lang w:val="en-GB"/>
        </w:rPr>
        <w:t xml:space="preserve"> </w:t>
      </w:r>
      <w:proofErr w:type="spellStart"/>
      <w:r w:rsidRPr="00AD7A41">
        <w:rPr>
          <w:rFonts w:eastAsia="Arial"/>
          <w:color w:val="auto"/>
          <w:lang w:val="en-GB"/>
        </w:rPr>
        <w:t>kvality</w:t>
      </w:r>
      <w:proofErr w:type="spellEnd"/>
      <w:r w:rsidRPr="00AD7A41">
        <w:rPr>
          <w:rFonts w:eastAsia="Arial"/>
          <w:color w:val="auto"/>
          <w:lang w:val="en-GB"/>
        </w:rPr>
        <w:t xml:space="preserve"> </w:t>
      </w:r>
      <w:proofErr w:type="spellStart"/>
      <w:r w:rsidRPr="00AD7A41">
        <w:rPr>
          <w:rFonts w:eastAsia="Arial"/>
          <w:color w:val="auto"/>
          <w:lang w:val="en-GB"/>
        </w:rPr>
        <w:t>podrobných</w:t>
      </w:r>
      <w:proofErr w:type="spellEnd"/>
      <w:r w:rsidRPr="00AD7A41">
        <w:rPr>
          <w:rFonts w:eastAsia="Arial"/>
          <w:color w:val="auto"/>
          <w:lang w:val="en-GB"/>
        </w:rPr>
        <w:t xml:space="preserve"> </w:t>
      </w:r>
      <w:proofErr w:type="spellStart"/>
      <w:r w:rsidRPr="00AD7A41">
        <w:rPr>
          <w:rFonts w:eastAsia="Arial"/>
          <w:color w:val="auto"/>
          <w:lang w:val="en-GB"/>
        </w:rPr>
        <w:t>bodů</w:t>
      </w:r>
      <w:proofErr w:type="spellEnd"/>
      <w:r w:rsidRPr="00AD7A41">
        <w:rPr>
          <w:rFonts w:eastAsia="Arial"/>
          <w:color w:val="auto"/>
          <w:lang w:val="en-GB"/>
        </w:rPr>
        <w:t xml:space="preserve"> 8). </w:t>
      </w:r>
    </w:p>
    <w:p w:rsidR="00C11CB5" w:rsidRPr="00AD7A41" w:rsidRDefault="001F0976" w:rsidP="004E5571">
      <w:pPr>
        <w:tabs>
          <w:tab w:val="left" w:pos="540"/>
        </w:tabs>
        <w:autoSpaceDE w:val="0"/>
        <w:spacing w:line="360" w:lineRule="auto"/>
        <w:ind w:left="567"/>
        <w:jc w:val="both"/>
        <w:rPr>
          <w:color w:val="auto"/>
        </w:rPr>
      </w:pPr>
      <w:r w:rsidRPr="00AD7A41">
        <w:rPr>
          <w:rFonts w:eastAsia="Arial"/>
          <w:color w:val="auto"/>
          <w:lang w:val="en-GB"/>
        </w:rPr>
        <w:t xml:space="preserve">V km </w:t>
      </w:r>
      <w:r w:rsidR="001C3E3C" w:rsidRPr="00AD7A41">
        <w:rPr>
          <w:rFonts w:eastAsia="SimSun"/>
          <w:color w:val="auto"/>
        </w:rPr>
        <w:t>16,</w:t>
      </w:r>
      <w:r w:rsidR="004E5571">
        <w:rPr>
          <w:rFonts w:eastAsia="SimSun"/>
          <w:color w:val="auto"/>
        </w:rPr>
        <w:t>05</w:t>
      </w:r>
      <w:r w:rsidR="001C3E3C" w:rsidRPr="00AD7A41">
        <w:rPr>
          <w:rFonts w:eastAsia="SimSun"/>
          <w:color w:val="auto"/>
        </w:rPr>
        <w:t>–16,</w:t>
      </w:r>
      <w:proofErr w:type="gramStart"/>
      <w:r w:rsidR="001C3E3C" w:rsidRPr="00AD7A41">
        <w:rPr>
          <w:rFonts w:eastAsia="SimSun"/>
          <w:color w:val="auto"/>
        </w:rPr>
        <w:t xml:space="preserve">2 </w:t>
      </w:r>
      <w:r w:rsidRPr="00AD7A41">
        <w:rPr>
          <w:rFonts w:eastAsia="Arial"/>
          <w:color w:val="auto"/>
          <w:lang w:val="en-GB"/>
        </w:rPr>
        <w:t xml:space="preserve"> </w:t>
      </w:r>
      <w:proofErr w:type="spellStart"/>
      <w:r w:rsidR="004E5571">
        <w:rPr>
          <w:rFonts w:eastAsia="Arial"/>
          <w:color w:val="auto"/>
          <w:lang w:val="en-GB"/>
        </w:rPr>
        <w:t>nelze</w:t>
      </w:r>
      <w:proofErr w:type="spellEnd"/>
      <w:proofErr w:type="gramEnd"/>
      <w:r w:rsidR="004E5571">
        <w:rPr>
          <w:rFonts w:eastAsia="Arial"/>
          <w:color w:val="auto"/>
          <w:lang w:val="en-GB"/>
        </w:rPr>
        <w:t xml:space="preserve"> </w:t>
      </w:r>
      <w:proofErr w:type="spellStart"/>
      <w:r w:rsidR="004E5571">
        <w:rPr>
          <w:rFonts w:eastAsia="Arial"/>
          <w:color w:val="auto"/>
          <w:lang w:val="en-GB"/>
        </w:rPr>
        <w:t>použít</w:t>
      </w:r>
      <w:proofErr w:type="spellEnd"/>
      <w:r w:rsidR="004E5571">
        <w:rPr>
          <w:rFonts w:eastAsia="Arial"/>
          <w:color w:val="auto"/>
          <w:lang w:val="en-GB"/>
        </w:rPr>
        <w:t xml:space="preserve"> </w:t>
      </w:r>
      <w:proofErr w:type="spellStart"/>
      <w:r w:rsidR="004E5571">
        <w:rPr>
          <w:rFonts w:eastAsia="Arial"/>
          <w:color w:val="auto"/>
          <w:lang w:val="en-GB"/>
        </w:rPr>
        <w:t>ohraničující</w:t>
      </w:r>
      <w:proofErr w:type="spellEnd"/>
      <w:r w:rsidR="004E5571">
        <w:rPr>
          <w:rFonts w:eastAsia="Arial"/>
          <w:color w:val="auto"/>
          <w:lang w:val="en-GB"/>
        </w:rPr>
        <w:t xml:space="preserve"> </w:t>
      </w:r>
      <w:proofErr w:type="spellStart"/>
      <w:r w:rsidR="004E5571">
        <w:rPr>
          <w:rFonts w:eastAsia="Arial"/>
          <w:color w:val="auto"/>
          <w:lang w:val="en-GB"/>
        </w:rPr>
        <w:t>plány</w:t>
      </w:r>
      <w:proofErr w:type="spellEnd"/>
      <w:r w:rsidR="004E5571">
        <w:rPr>
          <w:rFonts w:eastAsia="Arial"/>
          <w:color w:val="auto"/>
          <w:lang w:val="en-GB"/>
        </w:rPr>
        <w:t xml:space="preserve"> z </w:t>
      </w:r>
      <w:proofErr w:type="spellStart"/>
      <w:r w:rsidR="004E5571">
        <w:rPr>
          <w:rFonts w:eastAsia="Arial"/>
          <w:color w:val="auto"/>
          <w:lang w:val="en-GB"/>
        </w:rPr>
        <w:t>důvodu</w:t>
      </w:r>
      <w:proofErr w:type="spellEnd"/>
      <w:r w:rsidR="004E5571">
        <w:rPr>
          <w:rFonts w:eastAsia="Arial"/>
          <w:color w:val="auto"/>
          <w:lang w:val="en-GB"/>
        </w:rPr>
        <w:t xml:space="preserve"> </w:t>
      </w:r>
      <w:proofErr w:type="spellStart"/>
      <w:r w:rsidR="004E258E">
        <w:rPr>
          <w:rFonts w:eastAsia="Arial"/>
          <w:color w:val="auto"/>
          <w:lang w:val="en-GB"/>
        </w:rPr>
        <w:t>prokazatelné</w:t>
      </w:r>
      <w:proofErr w:type="spellEnd"/>
      <w:r w:rsidR="004E258E">
        <w:rPr>
          <w:rFonts w:eastAsia="Arial"/>
          <w:color w:val="auto"/>
          <w:lang w:val="en-GB"/>
        </w:rPr>
        <w:t xml:space="preserve"> </w:t>
      </w:r>
      <w:proofErr w:type="spellStart"/>
      <w:r w:rsidR="004E5571">
        <w:rPr>
          <w:rFonts w:eastAsia="Arial"/>
          <w:color w:val="auto"/>
          <w:lang w:val="en-GB"/>
        </w:rPr>
        <w:t>následné</w:t>
      </w:r>
      <w:proofErr w:type="spellEnd"/>
      <w:r w:rsidR="004E5571">
        <w:rPr>
          <w:rFonts w:eastAsia="Arial"/>
          <w:color w:val="auto"/>
          <w:lang w:val="en-GB"/>
        </w:rPr>
        <w:t xml:space="preserve"> </w:t>
      </w:r>
      <w:proofErr w:type="spellStart"/>
      <w:r w:rsidR="004E5571">
        <w:rPr>
          <w:rFonts w:eastAsia="Arial"/>
          <w:color w:val="auto"/>
          <w:lang w:val="en-GB"/>
        </w:rPr>
        <w:t>zeměměř.činnosti</w:t>
      </w:r>
      <w:proofErr w:type="spellEnd"/>
      <w:r w:rsidR="004E5571">
        <w:rPr>
          <w:rFonts w:eastAsia="Arial"/>
          <w:color w:val="auto"/>
          <w:lang w:val="en-GB"/>
        </w:rPr>
        <w:t xml:space="preserve"> </w:t>
      </w:r>
      <w:r w:rsidR="007A15E6">
        <w:rPr>
          <w:rFonts w:eastAsia="Arial"/>
          <w:color w:val="auto"/>
          <w:lang w:val="en-GB"/>
        </w:rPr>
        <w:t xml:space="preserve">a </w:t>
      </w:r>
      <w:proofErr w:type="spellStart"/>
      <w:r w:rsidR="007A15E6">
        <w:rPr>
          <w:rFonts w:eastAsia="Arial"/>
          <w:color w:val="auto"/>
          <w:lang w:val="en-GB"/>
        </w:rPr>
        <w:t>změnám</w:t>
      </w:r>
      <w:proofErr w:type="spellEnd"/>
      <w:r w:rsidR="007A15E6">
        <w:rPr>
          <w:rFonts w:eastAsia="Arial"/>
          <w:color w:val="auto"/>
          <w:lang w:val="en-GB"/>
        </w:rPr>
        <w:t xml:space="preserve"> v </w:t>
      </w:r>
      <w:proofErr w:type="spellStart"/>
      <w:r w:rsidR="007A15E6">
        <w:rPr>
          <w:rFonts w:eastAsia="Arial"/>
          <w:color w:val="auto"/>
          <w:lang w:val="en-GB"/>
        </w:rPr>
        <w:t>majetkoprávním</w:t>
      </w:r>
      <w:proofErr w:type="spellEnd"/>
      <w:r w:rsidR="007A15E6">
        <w:rPr>
          <w:rFonts w:eastAsia="Arial"/>
          <w:color w:val="auto"/>
          <w:lang w:val="en-GB"/>
        </w:rPr>
        <w:t xml:space="preserve"> </w:t>
      </w:r>
      <w:proofErr w:type="spellStart"/>
      <w:r w:rsidR="007A15E6">
        <w:rPr>
          <w:rFonts w:eastAsia="Arial"/>
          <w:color w:val="auto"/>
          <w:lang w:val="en-GB"/>
        </w:rPr>
        <w:t>uspořádání</w:t>
      </w:r>
      <w:proofErr w:type="spellEnd"/>
      <w:r w:rsidR="007A15E6">
        <w:rPr>
          <w:rFonts w:eastAsia="Arial"/>
          <w:color w:val="auto"/>
          <w:lang w:val="en-GB"/>
        </w:rPr>
        <w:t xml:space="preserve">. </w:t>
      </w:r>
    </w:p>
    <w:p w:rsidR="001F0976" w:rsidRPr="00AD7A41" w:rsidRDefault="007A15E6" w:rsidP="00C11CB5">
      <w:pPr>
        <w:tabs>
          <w:tab w:val="left" w:pos="540"/>
        </w:tabs>
        <w:autoSpaceDE w:val="0"/>
        <w:spacing w:line="360" w:lineRule="auto"/>
        <w:ind w:left="567"/>
        <w:jc w:val="both"/>
        <w:rPr>
          <w:color w:val="auto"/>
        </w:rPr>
      </w:pPr>
      <w:proofErr w:type="spellStart"/>
      <w:r>
        <w:rPr>
          <w:rFonts w:eastAsia="Arial"/>
          <w:color w:val="auto"/>
          <w:lang w:val="en-GB"/>
        </w:rPr>
        <w:t>Nicméně</w:t>
      </w:r>
      <w:proofErr w:type="spellEnd"/>
      <w:r>
        <w:rPr>
          <w:rFonts w:eastAsia="Arial"/>
          <w:color w:val="auto"/>
          <w:lang w:val="en-GB"/>
        </w:rPr>
        <w:t xml:space="preserve"> </w:t>
      </w:r>
      <w:proofErr w:type="spellStart"/>
      <w:r>
        <w:rPr>
          <w:rFonts w:eastAsia="Arial"/>
          <w:color w:val="auto"/>
          <w:lang w:val="en-GB"/>
        </w:rPr>
        <w:t>práv</w:t>
      </w:r>
      <w:r w:rsidR="00772E78">
        <w:rPr>
          <w:rFonts w:eastAsia="Arial"/>
          <w:color w:val="auto"/>
          <w:lang w:val="en-GB"/>
        </w:rPr>
        <w:t>ě</w:t>
      </w:r>
      <w:proofErr w:type="spellEnd"/>
      <w:r w:rsidR="00772E78">
        <w:rPr>
          <w:rFonts w:eastAsia="Arial"/>
          <w:color w:val="auto"/>
          <w:lang w:val="en-GB"/>
        </w:rPr>
        <w:t xml:space="preserve"> v </w:t>
      </w:r>
      <w:proofErr w:type="spellStart"/>
      <w:r w:rsidR="00C11CB5" w:rsidRPr="00AD7A41">
        <w:rPr>
          <w:rFonts w:eastAsia="Arial"/>
          <w:color w:val="auto"/>
          <w:lang w:val="en-GB"/>
        </w:rPr>
        <w:t>t</w:t>
      </w:r>
      <w:r w:rsidR="00EF74A9">
        <w:rPr>
          <w:rFonts w:eastAsia="Arial"/>
          <w:color w:val="auto"/>
          <w:lang w:val="en-GB"/>
        </w:rPr>
        <w:t>omto</w:t>
      </w:r>
      <w:proofErr w:type="spellEnd"/>
      <w:r w:rsidR="00C11CB5" w:rsidRPr="00AD7A41">
        <w:rPr>
          <w:rFonts w:eastAsia="Arial"/>
          <w:color w:val="auto"/>
          <w:lang w:val="en-GB"/>
        </w:rPr>
        <w:t xml:space="preserve"> </w:t>
      </w:r>
      <w:proofErr w:type="spellStart"/>
      <w:r w:rsidR="00EF74A9">
        <w:rPr>
          <w:rFonts w:eastAsia="Arial"/>
          <w:color w:val="auto"/>
          <w:lang w:val="en-GB"/>
        </w:rPr>
        <w:t>úseku</w:t>
      </w:r>
      <w:proofErr w:type="spellEnd"/>
      <w:r w:rsidR="00EF74A9">
        <w:rPr>
          <w:rFonts w:eastAsia="Arial"/>
          <w:color w:val="auto"/>
          <w:lang w:val="en-GB"/>
        </w:rPr>
        <w:t xml:space="preserve"> </w:t>
      </w:r>
      <w:r w:rsidR="00C11CB5" w:rsidRPr="00AD7A41">
        <w:rPr>
          <w:rFonts w:eastAsia="SimSun"/>
          <w:color w:val="auto"/>
        </w:rPr>
        <w:t xml:space="preserve">sousedí </w:t>
      </w:r>
      <w:r>
        <w:rPr>
          <w:rFonts w:eastAsia="SimSun"/>
          <w:color w:val="auto"/>
        </w:rPr>
        <w:t>stavbou dotčený</w:t>
      </w:r>
      <w:r w:rsidR="00C11CB5" w:rsidRPr="00AD7A41">
        <w:rPr>
          <w:rFonts w:eastAsia="SimSun"/>
          <w:color w:val="auto"/>
        </w:rPr>
        <w:t xml:space="preserve"> pozemek SŽDC</w:t>
      </w:r>
      <w:r w:rsidR="00C11CB5" w:rsidRPr="00AD7A41">
        <w:rPr>
          <w:rFonts w:eastAsia="Arial"/>
          <w:color w:val="auto"/>
          <w:lang w:val="en-GB"/>
        </w:rPr>
        <w:t xml:space="preserve"> p.č.1289/3 s </w:t>
      </w:r>
      <w:proofErr w:type="spellStart"/>
      <w:r w:rsidR="00C11CB5" w:rsidRPr="00AD7A41">
        <w:rPr>
          <w:rFonts w:eastAsia="Arial"/>
          <w:color w:val="auto"/>
          <w:lang w:val="en-GB"/>
        </w:rPr>
        <w:t>pozemk</w:t>
      </w:r>
      <w:r w:rsidR="00EF74A9">
        <w:rPr>
          <w:rFonts w:eastAsia="Arial"/>
          <w:color w:val="auto"/>
          <w:lang w:val="en-GB"/>
        </w:rPr>
        <w:t>em</w:t>
      </w:r>
      <w:proofErr w:type="spellEnd"/>
      <w:r w:rsidR="00C11CB5" w:rsidRPr="00AD7A41">
        <w:rPr>
          <w:rFonts w:eastAsia="Arial"/>
          <w:color w:val="auto"/>
          <w:lang w:val="en-GB"/>
        </w:rPr>
        <w:t xml:space="preserve"> p.č.638/3 </w:t>
      </w:r>
      <w:proofErr w:type="spellStart"/>
      <w:r w:rsidR="00C11CB5" w:rsidRPr="00AD7A41">
        <w:rPr>
          <w:rFonts w:eastAsia="Arial"/>
          <w:color w:val="auto"/>
          <w:lang w:val="en-GB"/>
        </w:rPr>
        <w:t>cizího</w:t>
      </w:r>
      <w:proofErr w:type="spellEnd"/>
      <w:r w:rsidR="00C11CB5" w:rsidRPr="00AD7A41">
        <w:rPr>
          <w:rFonts w:eastAsia="Arial"/>
          <w:color w:val="auto"/>
          <w:lang w:val="en-GB"/>
        </w:rPr>
        <w:t xml:space="preserve"> </w:t>
      </w:r>
      <w:proofErr w:type="spellStart"/>
      <w:r w:rsidR="00C11CB5" w:rsidRPr="00AD7A41">
        <w:rPr>
          <w:rFonts w:eastAsia="Arial"/>
          <w:color w:val="auto"/>
          <w:lang w:val="en-GB"/>
        </w:rPr>
        <w:t>subjektu</w:t>
      </w:r>
      <w:proofErr w:type="spellEnd"/>
      <w:r w:rsidR="00C11CB5" w:rsidRPr="00AD7A41">
        <w:rPr>
          <w:rFonts w:eastAsia="Arial"/>
          <w:color w:val="auto"/>
          <w:lang w:val="en-GB"/>
        </w:rPr>
        <w:t xml:space="preserve"> (</w:t>
      </w:r>
      <w:proofErr w:type="spellStart"/>
      <w:r w:rsidR="00C11CB5" w:rsidRPr="00AD7A41">
        <w:rPr>
          <w:rFonts w:eastAsia="Arial"/>
          <w:color w:val="auto"/>
          <w:lang w:val="en-GB"/>
        </w:rPr>
        <w:t>lom</w:t>
      </w:r>
      <w:proofErr w:type="spellEnd"/>
      <w:r w:rsidR="00C11CB5" w:rsidRPr="00AD7A41">
        <w:rPr>
          <w:rFonts w:eastAsia="Arial"/>
          <w:color w:val="auto"/>
          <w:lang w:val="en-GB"/>
        </w:rPr>
        <w:t xml:space="preserve"> </w:t>
      </w:r>
      <w:proofErr w:type="spellStart"/>
      <w:r w:rsidR="00C11CB5" w:rsidRPr="00AD7A41">
        <w:rPr>
          <w:rFonts w:eastAsia="Arial"/>
          <w:color w:val="auto"/>
          <w:lang w:val="en-GB"/>
        </w:rPr>
        <w:t>Černětice</w:t>
      </w:r>
      <w:proofErr w:type="spellEnd"/>
      <w:r w:rsidR="00C11CB5" w:rsidRPr="00AD7A41">
        <w:rPr>
          <w:rFonts w:eastAsia="Arial"/>
          <w:color w:val="auto"/>
          <w:lang w:val="en-GB"/>
        </w:rPr>
        <w:t xml:space="preserve">) </w:t>
      </w:r>
      <w:proofErr w:type="spellStart"/>
      <w:r>
        <w:rPr>
          <w:rFonts w:eastAsia="Arial"/>
          <w:color w:val="auto"/>
          <w:lang w:val="en-GB"/>
        </w:rPr>
        <w:t>také</w:t>
      </w:r>
      <w:proofErr w:type="spellEnd"/>
      <w:r>
        <w:rPr>
          <w:rFonts w:eastAsia="Arial"/>
          <w:color w:val="auto"/>
          <w:lang w:val="en-GB"/>
        </w:rPr>
        <w:t xml:space="preserve"> </w:t>
      </w:r>
      <w:proofErr w:type="spellStart"/>
      <w:r w:rsidR="00C11CB5" w:rsidRPr="00AD7A41">
        <w:rPr>
          <w:rFonts w:eastAsia="Arial"/>
          <w:color w:val="auto"/>
          <w:lang w:val="en-GB"/>
        </w:rPr>
        <w:t>dotčeným</w:t>
      </w:r>
      <w:proofErr w:type="spellEnd"/>
      <w:r w:rsidR="00C11CB5" w:rsidRPr="00AD7A41">
        <w:rPr>
          <w:rFonts w:eastAsia="Arial"/>
          <w:color w:val="auto"/>
          <w:lang w:val="en-GB"/>
        </w:rPr>
        <w:t xml:space="preserve"> </w:t>
      </w:r>
      <w:proofErr w:type="spellStart"/>
      <w:r w:rsidR="00C11CB5" w:rsidRPr="00AD7A41">
        <w:rPr>
          <w:rFonts w:eastAsia="Arial"/>
          <w:color w:val="auto"/>
          <w:lang w:val="en-GB"/>
        </w:rPr>
        <w:t>stavbou</w:t>
      </w:r>
      <w:proofErr w:type="spellEnd"/>
      <w:r>
        <w:rPr>
          <w:rFonts w:eastAsia="Arial"/>
          <w:color w:val="auto"/>
          <w:lang w:val="en-GB"/>
        </w:rPr>
        <w:t>. S</w:t>
      </w:r>
      <w:r w:rsidR="00C11CB5" w:rsidRPr="00AD7A41">
        <w:rPr>
          <w:rFonts w:eastAsia="Arial"/>
          <w:color w:val="auto"/>
          <w:lang w:val="en-GB"/>
        </w:rPr>
        <w:t xml:space="preserve"> </w:t>
      </w:r>
      <w:proofErr w:type="spellStart"/>
      <w:r>
        <w:rPr>
          <w:rFonts w:eastAsia="Arial"/>
          <w:color w:val="auto"/>
          <w:lang w:val="en-GB"/>
        </w:rPr>
        <w:t>cizím</w:t>
      </w:r>
      <w:proofErr w:type="spellEnd"/>
      <w:r>
        <w:rPr>
          <w:rFonts w:eastAsia="Arial"/>
          <w:color w:val="auto"/>
          <w:lang w:val="en-GB"/>
        </w:rPr>
        <w:t xml:space="preserve"> </w:t>
      </w:r>
      <w:proofErr w:type="spellStart"/>
      <w:r>
        <w:rPr>
          <w:rFonts w:eastAsia="Arial"/>
          <w:color w:val="auto"/>
          <w:lang w:val="en-GB"/>
        </w:rPr>
        <w:t>vlastníkem</w:t>
      </w:r>
      <w:proofErr w:type="spellEnd"/>
      <w:r>
        <w:rPr>
          <w:rFonts w:eastAsia="Arial"/>
          <w:color w:val="auto"/>
          <w:lang w:val="en-GB"/>
        </w:rPr>
        <w:t xml:space="preserve"> je </w:t>
      </w:r>
      <w:proofErr w:type="spellStart"/>
      <w:r>
        <w:rPr>
          <w:rFonts w:eastAsia="Arial"/>
          <w:color w:val="auto"/>
          <w:lang w:val="en-GB"/>
        </w:rPr>
        <w:t>vý</w:t>
      </w:r>
      <w:r w:rsidR="00772E78">
        <w:rPr>
          <w:rFonts w:eastAsia="Arial"/>
          <w:color w:val="auto"/>
          <w:lang w:val="en-GB"/>
        </w:rPr>
        <w:t>stavb</w:t>
      </w:r>
      <w:r>
        <w:rPr>
          <w:rFonts w:eastAsia="Arial"/>
          <w:color w:val="auto"/>
          <w:lang w:val="en-GB"/>
        </w:rPr>
        <w:t>a</w:t>
      </w:r>
      <w:proofErr w:type="spellEnd"/>
      <w:r w:rsidR="00772E78">
        <w:rPr>
          <w:rFonts w:eastAsia="Arial"/>
          <w:color w:val="auto"/>
          <w:lang w:val="en-GB"/>
        </w:rPr>
        <w:t xml:space="preserve"> </w:t>
      </w:r>
      <w:proofErr w:type="spellStart"/>
      <w:r>
        <w:rPr>
          <w:rFonts w:eastAsia="Arial"/>
          <w:color w:val="auto"/>
          <w:lang w:val="en-GB"/>
        </w:rPr>
        <w:t>projednána</w:t>
      </w:r>
      <w:proofErr w:type="spellEnd"/>
      <w:r>
        <w:rPr>
          <w:rFonts w:eastAsia="Arial"/>
          <w:color w:val="auto"/>
          <w:lang w:val="en-GB"/>
        </w:rPr>
        <w:t xml:space="preserve"> a </w:t>
      </w:r>
      <w:proofErr w:type="spellStart"/>
      <w:r>
        <w:rPr>
          <w:rFonts w:eastAsia="Arial"/>
          <w:color w:val="auto"/>
          <w:lang w:val="en-GB"/>
        </w:rPr>
        <w:t>smluvně</w:t>
      </w:r>
      <w:proofErr w:type="spellEnd"/>
      <w:r>
        <w:rPr>
          <w:rFonts w:eastAsia="Arial"/>
          <w:color w:val="auto"/>
          <w:lang w:val="en-GB"/>
        </w:rPr>
        <w:t xml:space="preserve"> </w:t>
      </w:r>
      <w:proofErr w:type="spellStart"/>
      <w:r>
        <w:rPr>
          <w:rFonts w:eastAsia="Arial"/>
          <w:color w:val="auto"/>
          <w:lang w:val="en-GB"/>
        </w:rPr>
        <w:t>povolena</w:t>
      </w:r>
      <w:proofErr w:type="spellEnd"/>
      <w:r>
        <w:rPr>
          <w:rFonts w:eastAsia="Arial"/>
          <w:color w:val="auto"/>
          <w:lang w:val="en-GB"/>
        </w:rPr>
        <w:t xml:space="preserve">. </w:t>
      </w:r>
      <w:proofErr w:type="spellStart"/>
      <w:r>
        <w:rPr>
          <w:rFonts w:eastAsia="Arial"/>
          <w:color w:val="auto"/>
          <w:lang w:val="en-GB"/>
        </w:rPr>
        <w:t>Vzhledem</w:t>
      </w:r>
      <w:proofErr w:type="spellEnd"/>
      <w:r>
        <w:rPr>
          <w:rFonts w:eastAsia="Arial"/>
          <w:color w:val="auto"/>
          <w:lang w:val="en-GB"/>
        </w:rPr>
        <w:t xml:space="preserve"> k </w:t>
      </w:r>
      <w:proofErr w:type="spellStart"/>
      <w:r>
        <w:rPr>
          <w:rFonts w:eastAsia="Arial"/>
          <w:color w:val="auto"/>
          <w:lang w:val="en-GB"/>
        </w:rPr>
        <w:t>technickému</w:t>
      </w:r>
      <w:proofErr w:type="spellEnd"/>
      <w:r>
        <w:rPr>
          <w:rFonts w:eastAsia="Arial"/>
          <w:color w:val="auto"/>
          <w:lang w:val="en-GB"/>
        </w:rPr>
        <w:t xml:space="preserve"> </w:t>
      </w:r>
      <w:proofErr w:type="spellStart"/>
      <w:r>
        <w:rPr>
          <w:rFonts w:eastAsia="Arial"/>
          <w:color w:val="auto"/>
          <w:lang w:val="en-GB"/>
        </w:rPr>
        <w:t>řešení</w:t>
      </w:r>
      <w:proofErr w:type="spellEnd"/>
      <w:r>
        <w:rPr>
          <w:rFonts w:eastAsia="Arial"/>
          <w:color w:val="auto"/>
          <w:lang w:val="en-GB"/>
        </w:rPr>
        <w:t xml:space="preserve"> je </w:t>
      </w:r>
      <w:proofErr w:type="spellStart"/>
      <w:r>
        <w:rPr>
          <w:rFonts w:eastAsia="Arial"/>
          <w:color w:val="auto"/>
          <w:lang w:val="en-GB"/>
        </w:rPr>
        <w:t>do</w:t>
      </w:r>
      <w:r w:rsidR="00595D14">
        <w:rPr>
          <w:rFonts w:eastAsia="Arial"/>
          <w:color w:val="auto"/>
          <w:lang w:val="en-GB"/>
        </w:rPr>
        <w:t>končení</w:t>
      </w:r>
      <w:proofErr w:type="spellEnd"/>
      <w:r>
        <w:rPr>
          <w:rFonts w:eastAsia="Arial"/>
          <w:color w:val="auto"/>
          <w:lang w:val="en-GB"/>
        </w:rPr>
        <w:t xml:space="preserve"> </w:t>
      </w:r>
      <w:proofErr w:type="spellStart"/>
      <w:r w:rsidR="00772E78">
        <w:rPr>
          <w:rFonts w:eastAsia="Arial"/>
          <w:color w:val="auto"/>
          <w:lang w:val="en-GB"/>
        </w:rPr>
        <w:t>následn</w:t>
      </w:r>
      <w:r>
        <w:rPr>
          <w:rFonts w:eastAsia="Arial"/>
          <w:color w:val="auto"/>
          <w:lang w:val="en-GB"/>
        </w:rPr>
        <w:t>ého</w:t>
      </w:r>
      <w:proofErr w:type="spellEnd"/>
      <w:r w:rsidR="00772E78">
        <w:rPr>
          <w:rFonts w:eastAsia="Arial"/>
          <w:color w:val="auto"/>
          <w:lang w:val="en-GB"/>
        </w:rPr>
        <w:t xml:space="preserve"> </w:t>
      </w:r>
      <w:proofErr w:type="spellStart"/>
      <w:r w:rsidR="00772E78">
        <w:rPr>
          <w:rFonts w:eastAsia="Arial"/>
          <w:color w:val="auto"/>
          <w:lang w:val="en-GB"/>
        </w:rPr>
        <w:t>majetkoprávní</w:t>
      </w:r>
      <w:r>
        <w:rPr>
          <w:rFonts w:eastAsia="Arial"/>
          <w:color w:val="auto"/>
          <w:lang w:val="en-GB"/>
        </w:rPr>
        <w:t>ho</w:t>
      </w:r>
      <w:proofErr w:type="spellEnd"/>
      <w:r w:rsidR="00772E78">
        <w:rPr>
          <w:rFonts w:eastAsia="Arial"/>
          <w:color w:val="auto"/>
          <w:lang w:val="en-GB"/>
        </w:rPr>
        <w:t xml:space="preserve"> </w:t>
      </w:r>
      <w:proofErr w:type="spellStart"/>
      <w:r w:rsidR="00772E78">
        <w:rPr>
          <w:rFonts w:eastAsia="Arial"/>
          <w:color w:val="auto"/>
          <w:lang w:val="en-GB"/>
        </w:rPr>
        <w:t>dovypořádání</w:t>
      </w:r>
      <w:proofErr w:type="spellEnd"/>
      <w:r w:rsidR="009F0F68">
        <w:rPr>
          <w:rFonts w:eastAsia="Arial"/>
          <w:color w:val="auto"/>
          <w:lang w:val="en-GB"/>
        </w:rPr>
        <w:t xml:space="preserve"> (po </w:t>
      </w:r>
      <w:proofErr w:type="spellStart"/>
      <w:r w:rsidR="009F0F68">
        <w:rPr>
          <w:rFonts w:eastAsia="Arial"/>
          <w:color w:val="auto"/>
          <w:lang w:val="en-GB"/>
        </w:rPr>
        <w:t>stavbě</w:t>
      </w:r>
      <w:proofErr w:type="spellEnd"/>
      <w:r w:rsidR="009F0F68">
        <w:rPr>
          <w:rFonts w:eastAsia="Arial"/>
          <w:color w:val="auto"/>
          <w:lang w:val="en-GB"/>
        </w:rPr>
        <w:t>)</w:t>
      </w:r>
      <w:r>
        <w:rPr>
          <w:rFonts w:eastAsia="Arial"/>
          <w:color w:val="auto"/>
          <w:lang w:val="en-GB"/>
        </w:rPr>
        <w:t xml:space="preserve"> </w:t>
      </w:r>
      <w:proofErr w:type="spellStart"/>
      <w:r>
        <w:rPr>
          <w:rFonts w:eastAsia="Arial"/>
          <w:color w:val="auto"/>
          <w:lang w:val="en-GB"/>
        </w:rPr>
        <w:t>navrženo</w:t>
      </w:r>
      <w:proofErr w:type="spellEnd"/>
      <w:r>
        <w:rPr>
          <w:rFonts w:eastAsia="Arial"/>
          <w:color w:val="auto"/>
          <w:lang w:val="en-GB"/>
        </w:rPr>
        <w:t xml:space="preserve"> </w:t>
      </w:r>
      <w:proofErr w:type="spellStart"/>
      <w:r>
        <w:rPr>
          <w:rFonts w:eastAsia="Arial"/>
          <w:color w:val="auto"/>
          <w:lang w:val="en-GB"/>
        </w:rPr>
        <w:t>zajištěním</w:t>
      </w:r>
      <w:proofErr w:type="spellEnd"/>
      <w:r>
        <w:rPr>
          <w:rFonts w:eastAsia="Arial"/>
          <w:color w:val="auto"/>
          <w:lang w:val="en-GB"/>
        </w:rPr>
        <w:t xml:space="preserve"> </w:t>
      </w:r>
      <w:proofErr w:type="spellStart"/>
      <w:r>
        <w:rPr>
          <w:rFonts w:eastAsia="Arial"/>
          <w:color w:val="auto"/>
          <w:lang w:val="en-GB"/>
        </w:rPr>
        <w:t>věcným</w:t>
      </w:r>
      <w:proofErr w:type="spellEnd"/>
      <w:r>
        <w:rPr>
          <w:rFonts w:eastAsia="Arial"/>
          <w:color w:val="auto"/>
          <w:lang w:val="en-GB"/>
        </w:rPr>
        <w:t xml:space="preserve"> </w:t>
      </w:r>
      <w:proofErr w:type="spellStart"/>
      <w:r>
        <w:rPr>
          <w:rFonts w:eastAsia="Arial"/>
          <w:color w:val="auto"/>
          <w:lang w:val="en-GB"/>
        </w:rPr>
        <w:t>břemenem</w:t>
      </w:r>
      <w:proofErr w:type="spellEnd"/>
      <w:r>
        <w:rPr>
          <w:rFonts w:eastAsia="Arial"/>
          <w:color w:val="auto"/>
          <w:lang w:val="en-GB"/>
        </w:rPr>
        <w:t xml:space="preserve"> s </w:t>
      </w:r>
      <w:proofErr w:type="spellStart"/>
      <w:r>
        <w:rPr>
          <w:rFonts w:eastAsia="Arial"/>
          <w:color w:val="auto"/>
          <w:lang w:val="en-GB"/>
        </w:rPr>
        <w:t>upřesněním</w:t>
      </w:r>
      <w:proofErr w:type="spellEnd"/>
      <w:r>
        <w:rPr>
          <w:rFonts w:eastAsia="Arial"/>
          <w:color w:val="auto"/>
          <w:lang w:val="en-GB"/>
        </w:rPr>
        <w:t xml:space="preserve"> </w:t>
      </w:r>
      <w:proofErr w:type="spellStart"/>
      <w:r>
        <w:rPr>
          <w:rFonts w:eastAsia="Arial"/>
          <w:color w:val="auto"/>
          <w:lang w:val="en-GB"/>
        </w:rPr>
        <w:t>hranic</w:t>
      </w:r>
      <w:proofErr w:type="spellEnd"/>
      <w:r>
        <w:rPr>
          <w:rFonts w:eastAsia="Arial"/>
          <w:color w:val="auto"/>
          <w:lang w:val="en-GB"/>
        </w:rPr>
        <w:t xml:space="preserve"> </w:t>
      </w:r>
      <w:proofErr w:type="spellStart"/>
      <w:r>
        <w:rPr>
          <w:rFonts w:eastAsia="Arial"/>
          <w:color w:val="auto"/>
          <w:lang w:val="en-GB"/>
        </w:rPr>
        <w:t>až</w:t>
      </w:r>
      <w:proofErr w:type="spellEnd"/>
      <w:r>
        <w:rPr>
          <w:rFonts w:eastAsia="Arial"/>
          <w:color w:val="auto"/>
          <w:lang w:val="en-GB"/>
        </w:rPr>
        <w:t xml:space="preserve"> po </w:t>
      </w:r>
      <w:proofErr w:type="spellStart"/>
      <w:r>
        <w:rPr>
          <w:rFonts w:eastAsia="Arial"/>
          <w:color w:val="auto"/>
          <w:lang w:val="en-GB"/>
        </w:rPr>
        <w:t>skutečné</w:t>
      </w:r>
      <w:proofErr w:type="spellEnd"/>
      <w:r>
        <w:rPr>
          <w:rFonts w:eastAsia="Arial"/>
          <w:color w:val="auto"/>
          <w:lang w:val="en-GB"/>
        </w:rPr>
        <w:t xml:space="preserve"> </w:t>
      </w:r>
      <w:proofErr w:type="spellStart"/>
      <w:proofErr w:type="gramStart"/>
      <w:r>
        <w:rPr>
          <w:rFonts w:eastAsia="Arial"/>
          <w:color w:val="auto"/>
          <w:lang w:val="en-GB"/>
        </w:rPr>
        <w:t>výstavbě</w:t>
      </w:r>
      <w:proofErr w:type="spellEnd"/>
      <w:r>
        <w:rPr>
          <w:rFonts w:eastAsia="Arial"/>
          <w:color w:val="auto"/>
          <w:lang w:val="en-GB"/>
        </w:rPr>
        <w:t xml:space="preserve">  </w:t>
      </w:r>
      <w:r w:rsidR="009153EC" w:rsidRPr="00AD7A41">
        <w:rPr>
          <w:rFonts w:eastAsia="Arial"/>
          <w:color w:val="auto"/>
          <w:lang w:val="en-GB"/>
        </w:rPr>
        <w:t>-</w:t>
      </w:r>
      <w:proofErr w:type="gramEnd"/>
      <w:r w:rsidR="009153EC" w:rsidRPr="00AD7A41">
        <w:rPr>
          <w:rFonts w:eastAsia="Arial"/>
          <w:color w:val="auto"/>
          <w:lang w:val="en-GB"/>
        </w:rPr>
        <w:t xml:space="preserve"> </w:t>
      </w:r>
      <w:proofErr w:type="spellStart"/>
      <w:r w:rsidR="00C11CB5" w:rsidRPr="00AD7A41">
        <w:rPr>
          <w:rFonts w:eastAsia="Arial"/>
          <w:color w:val="auto"/>
          <w:lang w:val="en-GB"/>
        </w:rPr>
        <w:t>tato</w:t>
      </w:r>
      <w:proofErr w:type="spellEnd"/>
      <w:r w:rsidR="00C11CB5" w:rsidRPr="00AD7A41">
        <w:rPr>
          <w:rFonts w:eastAsia="Arial"/>
          <w:color w:val="auto"/>
          <w:lang w:val="en-GB"/>
        </w:rPr>
        <w:t xml:space="preserve"> </w:t>
      </w:r>
      <w:proofErr w:type="spellStart"/>
      <w:r w:rsidR="00F27759" w:rsidRPr="00AD7A41">
        <w:rPr>
          <w:rFonts w:eastAsia="Arial"/>
          <w:color w:val="auto"/>
          <w:lang w:val="en-GB"/>
        </w:rPr>
        <w:t>přibližná</w:t>
      </w:r>
      <w:proofErr w:type="spellEnd"/>
      <w:r w:rsidR="00F27759" w:rsidRPr="00AD7A41">
        <w:rPr>
          <w:rFonts w:eastAsia="Arial"/>
          <w:color w:val="auto"/>
          <w:lang w:val="en-GB"/>
        </w:rPr>
        <w:t xml:space="preserve"> </w:t>
      </w:r>
      <w:proofErr w:type="spellStart"/>
      <w:r w:rsidR="00C11CB5" w:rsidRPr="00AD7A41">
        <w:rPr>
          <w:rFonts w:eastAsia="Arial"/>
          <w:color w:val="auto"/>
          <w:lang w:val="en-GB"/>
        </w:rPr>
        <w:t>hranice</w:t>
      </w:r>
      <w:proofErr w:type="spellEnd"/>
      <w:r w:rsidR="00C11CB5" w:rsidRPr="00AD7A41">
        <w:rPr>
          <w:rFonts w:eastAsia="Arial"/>
          <w:color w:val="auto"/>
          <w:lang w:val="en-GB"/>
        </w:rPr>
        <w:t xml:space="preserve"> je </w:t>
      </w:r>
      <w:proofErr w:type="spellStart"/>
      <w:r w:rsidR="00C11CB5" w:rsidRPr="00AD7A41">
        <w:rPr>
          <w:rFonts w:eastAsia="Arial"/>
          <w:color w:val="auto"/>
          <w:lang w:val="en-GB"/>
        </w:rPr>
        <w:t>ve</w:t>
      </w:r>
      <w:proofErr w:type="spellEnd"/>
      <w:r w:rsidR="00C11CB5" w:rsidRPr="00AD7A41">
        <w:rPr>
          <w:rFonts w:eastAsia="Arial"/>
          <w:color w:val="auto"/>
          <w:lang w:val="en-GB"/>
        </w:rPr>
        <w:t xml:space="preserve"> </w:t>
      </w:r>
      <w:proofErr w:type="spellStart"/>
      <w:r w:rsidR="00C11CB5" w:rsidRPr="00AD7A41">
        <w:rPr>
          <w:rFonts w:eastAsia="Arial"/>
          <w:color w:val="auto"/>
          <w:lang w:val="en-GB"/>
        </w:rPr>
        <w:t>výkrese</w:t>
      </w:r>
      <w:proofErr w:type="spellEnd"/>
      <w:r w:rsidR="00C11CB5" w:rsidRPr="00AD7A41">
        <w:rPr>
          <w:rFonts w:eastAsia="Arial"/>
          <w:color w:val="auto"/>
          <w:lang w:val="en-GB"/>
        </w:rPr>
        <w:t xml:space="preserve"> I.5.2 </w:t>
      </w:r>
      <w:proofErr w:type="spellStart"/>
      <w:r w:rsidR="00C11CB5" w:rsidRPr="00AD7A41">
        <w:rPr>
          <w:rFonts w:eastAsia="Arial"/>
          <w:color w:val="auto"/>
          <w:lang w:val="en-GB"/>
        </w:rPr>
        <w:t>vyznačena</w:t>
      </w:r>
      <w:proofErr w:type="spellEnd"/>
      <w:r w:rsidR="00C11CB5" w:rsidRPr="00AD7A41">
        <w:rPr>
          <w:rFonts w:eastAsia="Arial"/>
          <w:color w:val="auto"/>
          <w:lang w:val="en-GB"/>
        </w:rPr>
        <w:t xml:space="preserve"> </w:t>
      </w:r>
      <w:proofErr w:type="spellStart"/>
      <w:r>
        <w:rPr>
          <w:rFonts w:eastAsia="Arial"/>
          <w:color w:val="auto"/>
          <w:lang w:val="en-GB"/>
        </w:rPr>
        <w:t>tmavě</w:t>
      </w:r>
      <w:proofErr w:type="spellEnd"/>
      <w:r>
        <w:rPr>
          <w:rFonts w:eastAsia="Arial"/>
          <w:color w:val="auto"/>
          <w:lang w:val="en-GB"/>
        </w:rPr>
        <w:t xml:space="preserve"> </w:t>
      </w:r>
      <w:proofErr w:type="spellStart"/>
      <w:r>
        <w:rPr>
          <w:rFonts w:eastAsia="Arial"/>
          <w:color w:val="auto"/>
          <w:lang w:val="en-GB"/>
        </w:rPr>
        <w:t>modrou</w:t>
      </w:r>
      <w:proofErr w:type="spellEnd"/>
      <w:r w:rsidR="00C11CB5" w:rsidRPr="00AD7A41">
        <w:rPr>
          <w:rFonts w:eastAsia="Arial"/>
          <w:color w:val="auto"/>
          <w:lang w:val="en-GB"/>
        </w:rPr>
        <w:t>.</w:t>
      </w:r>
    </w:p>
    <w:p w:rsidR="00322BC1" w:rsidRPr="00AD7A41" w:rsidRDefault="001F0976" w:rsidP="00322BC1">
      <w:pPr>
        <w:numPr>
          <w:ilvl w:val="0"/>
          <w:numId w:val="5"/>
        </w:numPr>
        <w:tabs>
          <w:tab w:val="left" w:pos="540"/>
        </w:tabs>
        <w:autoSpaceDE w:val="0"/>
        <w:spacing w:line="360" w:lineRule="auto"/>
        <w:rPr>
          <w:color w:val="auto"/>
        </w:rPr>
      </w:pPr>
      <w:proofErr w:type="spellStart"/>
      <w:r w:rsidRPr="00AD7A41">
        <w:rPr>
          <w:rFonts w:eastAsia="Arial"/>
          <w:color w:val="auto"/>
          <w:lang w:val="en-GB"/>
        </w:rPr>
        <w:t>k.ú</w:t>
      </w:r>
      <w:proofErr w:type="spellEnd"/>
      <w:r w:rsidRPr="00AD7A41">
        <w:rPr>
          <w:rFonts w:eastAsia="Arial"/>
          <w:color w:val="auto"/>
          <w:lang w:val="en-GB"/>
        </w:rPr>
        <w:t xml:space="preserve">. </w:t>
      </w:r>
      <w:proofErr w:type="spellStart"/>
      <w:r w:rsidR="001C3E3C" w:rsidRPr="00AD7A41">
        <w:rPr>
          <w:rFonts w:eastAsia="Arial"/>
          <w:color w:val="auto"/>
          <w:lang w:val="en-GB"/>
        </w:rPr>
        <w:t>Boubská</w:t>
      </w:r>
      <w:proofErr w:type="spellEnd"/>
      <w:r w:rsidRPr="00AD7A41">
        <w:rPr>
          <w:rFonts w:eastAsia="Arial"/>
          <w:color w:val="auto"/>
          <w:lang w:val="en-GB"/>
        </w:rPr>
        <w:t xml:space="preserve"> – KMD, </w:t>
      </w:r>
      <w:proofErr w:type="spellStart"/>
      <w:r w:rsidRPr="00AD7A41">
        <w:rPr>
          <w:rFonts w:eastAsia="Arial"/>
          <w:color w:val="auto"/>
          <w:lang w:val="en-GB"/>
        </w:rPr>
        <w:t>ve</w:t>
      </w:r>
      <w:proofErr w:type="spellEnd"/>
      <w:r w:rsidRPr="00AD7A41">
        <w:rPr>
          <w:rFonts w:eastAsia="Arial"/>
          <w:color w:val="auto"/>
          <w:lang w:val="en-GB"/>
        </w:rPr>
        <w:t xml:space="preserve"> </w:t>
      </w:r>
      <w:proofErr w:type="spellStart"/>
      <w:r w:rsidRPr="00AD7A41">
        <w:rPr>
          <w:rFonts w:eastAsia="Arial"/>
          <w:color w:val="auto"/>
          <w:lang w:val="en-GB"/>
        </w:rPr>
        <w:t>výkrese</w:t>
      </w:r>
      <w:proofErr w:type="spellEnd"/>
      <w:r w:rsidRPr="00AD7A41">
        <w:rPr>
          <w:rFonts w:eastAsia="Arial"/>
          <w:color w:val="auto"/>
          <w:lang w:val="en-GB"/>
        </w:rPr>
        <w:t xml:space="preserve"> I.5.2 je </w:t>
      </w:r>
      <w:proofErr w:type="spellStart"/>
      <w:r w:rsidRPr="00AD7A41">
        <w:rPr>
          <w:rFonts w:eastAsia="Arial"/>
          <w:color w:val="auto"/>
          <w:lang w:val="en-GB"/>
        </w:rPr>
        <w:t>jako</w:t>
      </w:r>
      <w:proofErr w:type="spellEnd"/>
      <w:r w:rsidRPr="00AD7A41">
        <w:rPr>
          <w:rFonts w:eastAsia="Arial"/>
          <w:color w:val="auto"/>
          <w:lang w:val="en-GB"/>
        </w:rPr>
        <w:t xml:space="preserve"> </w:t>
      </w:r>
      <w:proofErr w:type="spellStart"/>
      <w:r w:rsidRPr="00AD7A41">
        <w:rPr>
          <w:rFonts w:eastAsia="Arial"/>
          <w:color w:val="auto"/>
          <w:lang w:val="en-GB"/>
        </w:rPr>
        <w:t>obvod</w:t>
      </w:r>
      <w:proofErr w:type="spellEnd"/>
      <w:r w:rsidRPr="00AD7A41">
        <w:rPr>
          <w:rFonts w:eastAsia="Arial"/>
          <w:color w:val="auto"/>
          <w:lang w:val="en-GB"/>
        </w:rPr>
        <w:t xml:space="preserve"> </w:t>
      </w:r>
      <w:proofErr w:type="spellStart"/>
      <w:r w:rsidRPr="00AD7A41">
        <w:rPr>
          <w:rFonts w:eastAsia="Arial"/>
          <w:color w:val="auto"/>
          <w:lang w:val="en-GB"/>
        </w:rPr>
        <w:t>stavby</w:t>
      </w:r>
      <w:proofErr w:type="spellEnd"/>
      <w:r w:rsidRPr="00AD7A41">
        <w:rPr>
          <w:rFonts w:eastAsia="Arial"/>
          <w:color w:val="auto"/>
          <w:lang w:val="en-GB"/>
        </w:rPr>
        <w:t xml:space="preserve"> </w:t>
      </w:r>
      <w:r w:rsidR="002C6B8E" w:rsidRPr="00AD7A41">
        <w:rPr>
          <w:rFonts w:eastAsia="Arial"/>
          <w:color w:val="auto"/>
          <w:lang w:val="en-GB"/>
        </w:rPr>
        <w:t>(</w:t>
      </w:r>
      <w:proofErr w:type="spellStart"/>
      <w:r w:rsidR="002C6B8E" w:rsidRPr="00AD7A41">
        <w:rPr>
          <w:rFonts w:eastAsia="Arial"/>
          <w:color w:val="auto"/>
          <w:lang w:val="en-GB"/>
        </w:rPr>
        <w:t>bílá</w:t>
      </w:r>
      <w:proofErr w:type="spellEnd"/>
      <w:r w:rsidR="002C6B8E" w:rsidRPr="00AD7A41">
        <w:rPr>
          <w:rFonts w:eastAsia="Arial"/>
          <w:color w:val="auto"/>
          <w:lang w:val="en-GB"/>
        </w:rPr>
        <w:t xml:space="preserve"> </w:t>
      </w:r>
      <w:proofErr w:type="spellStart"/>
      <w:r w:rsidR="002C6B8E" w:rsidRPr="00AD7A41">
        <w:rPr>
          <w:rFonts w:eastAsia="Arial"/>
          <w:color w:val="auto"/>
          <w:lang w:val="en-GB"/>
        </w:rPr>
        <w:t>čára</w:t>
      </w:r>
      <w:proofErr w:type="spellEnd"/>
      <w:r w:rsidR="002C6B8E" w:rsidRPr="00AD7A41">
        <w:rPr>
          <w:rFonts w:eastAsia="Arial"/>
          <w:color w:val="auto"/>
          <w:lang w:val="en-GB"/>
        </w:rPr>
        <w:t xml:space="preserve"> se </w:t>
      </w:r>
      <w:proofErr w:type="spellStart"/>
      <w:r w:rsidR="002C6B8E" w:rsidRPr="00AD7A41">
        <w:rPr>
          <w:rFonts w:eastAsia="Arial"/>
          <w:color w:val="auto"/>
          <w:lang w:val="en-GB"/>
        </w:rPr>
        <w:t>žlutou</w:t>
      </w:r>
      <w:proofErr w:type="spellEnd"/>
      <w:r w:rsidR="002C6B8E" w:rsidRPr="00AD7A41">
        <w:rPr>
          <w:rFonts w:eastAsia="Arial"/>
          <w:color w:val="auto"/>
          <w:lang w:val="en-GB"/>
        </w:rPr>
        <w:t xml:space="preserve"> </w:t>
      </w:r>
      <w:proofErr w:type="spellStart"/>
      <w:r w:rsidR="002C6B8E" w:rsidRPr="00AD7A41">
        <w:rPr>
          <w:rFonts w:eastAsia="Arial"/>
          <w:color w:val="auto"/>
          <w:lang w:val="en-GB"/>
        </w:rPr>
        <w:t>výplní</w:t>
      </w:r>
      <w:proofErr w:type="spellEnd"/>
      <w:r w:rsidR="002C6B8E" w:rsidRPr="00AD7A41">
        <w:rPr>
          <w:rFonts w:eastAsia="Arial"/>
          <w:color w:val="auto"/>
          <w:lang w:val="en-GB"/>
        </w:rPr>
        <w:t xml:space="preserve"> - </w:t>
      </w:r>
      <w:proofErr w:type="spellStart"/>
      <w:r w:rsidR="002C6B8E" w:rsidRPr="00AD7A41">
        <w:rPr>
          <w:rFonts w:eastAsia="Arial"/>
          <w:color w:val="auto"/>
          <w:lang w:val="en-GB"/>
        </w:rPr>
        <w:t>levá</w:t>
      </w:r>
      <w:proofErr w:type="spellEnd"/>
      <w:r w:rsidR="002C6B8E" w:rsidRPr="00AD7A41">
        <w:rPr>
          <w:rFonts w:eastAsia="Arial"/>
          <w:color w:val="auto"/>
          <w:lang w:val="en-GB"/>
        </w:rPr>
        <w:t xml:space="preserve"> </w:t>
      </w:r>
      <w:proofErr w:type="spellStart"/>
      <w:r w:rsidR="002C6B8E" w:rsidRPr="00AD7A41">
        <w:rPr>
          <w:rFonts w:eastAsia="Arial"/>
          <w:color w:val="auto"/>
          <w:lang w:val="en-GB"/>
        </w:rPr>
        <w:t>strana</w:t>
      </w:r>
      <w:proofErr w:type="spellEnd"/>
      <w:r w:rsidR="002C6B8E" w:rsidRPr="00AD7A41">
        <w:rPr>
          <w:rFonts w:eastAsia="Arial"/>
          <w:color w:val="auto"/>
          <w:lang w:val="en-GB"/>
        </w:rPr>
        <w:t xml:space="preserve"> </w:t>
      </w:r>
      <w:proofErr w:type="spellStart"/>
      <w:r w:rsidR="002C6B8E" w:rsidRPr="00AD7A41">
        <w:rPr>
          <w:rFonts w:eastAsia="Arial"/>
          <w:color w:val="auto"/>
          <w:lang w:val="en-GB"/>
        </w:rPr>
        <w:t>drážního</w:t>
      </w:r>
      <w:proofErr w:type="spellEnd"/>
      <w:r w:rsidR="002C6B8E" w:rsidRPr="00AD7A41">
        <w:rPr>
          <w:rFonts w:eastAsia="Arial"/>
          <w:color w:val="auto"/>
          <w:lang w:val="en-GB"/>
        </w:rPr>
        <w:t xml:space="preserve"> </w:t>
      </w:r>
      <w:proofErr w:type="spellStart"/>
      <w:r w:rsidR="002C6B8E" w:rsidRPr="00AD7A41">
        <w:rPr>
          <w:rFonts w:eastAsia="Arial"/>
          <w:color w:val="auto"/>
          <w:lang w:val="en-GB"/>
        </w:rPr>
        <w:t>pozemku</w:t>
      </w:r>
      <w:proofErr w:type="spellEnd"/>
      <w:r w:rsidR="002C6B8E" w:rsidRPr="00AD7A41">
        <w:rPr>
          <w:rFonts w:eastAsia="Arial"/>
          <w:color w:val="auto"/>
          <w:lang w:val="en-GB"/>
        </w:rPr>
        <w:t xml:space="preserve">) </w:t>
      </w:r>
      <w:proofErr w:type="spellStart"/>
      <w:r w:rsidRPr="00AD7A41">
        <w:rPr>
          <w:rFonts w:eastAsia="Arial"/>
          <w:color w:val="auto"/>
          <w:lang w:val="en-GB"/>
        </w:rPr>
        <w:t>vyznačena</w:t>
      </w:r>
      <w:proofErr w:type="spellEnd"/>
      <w:r w:rsidRPr="00AD7A41">
        <w:rPr>
          <w:rFonts w:eastAsia="Arial"/>
          <w:color w:val="auto"/>
          <w:lang w:val="en-GB"/>
        </w:rPr>
        <w:t xml:space="preserve"> </w:t>
      </w:r>
      <w:proofErr w:type="spellStart"/>
      <w:r w:rsidRPr="00AD7A41">
        <w:rPr>
          <w:rFonts w:eastAsia="Arial"/>
          <w:color w:val="auto"/>
          <w:lang w:val="en-GB"/>
        </w:rPr>
        <w:t>hranice</w:t>
      </w:r>
      <w:proofErr w:type="spellEnd"/>
      <w:r w:rsidRPr="00AD7A41">
        <w:rPr>
          <w:rFonts w:eastAsia="Arial"/>
          <w:color w:val="auto"/>
          <w:lang w:val="en-GB"/>
        </w:rPr>
        <w:t xml:space="preserve"> </w:t>
      </w:r>
      <w:proofErr w:type="spellStart"/>
      <w:r w:rsidRPr="00AD7A41">
        <w:rPr>
          <w:rFonts w:eastAsia="Arial"/>
          <w:color w:val="auto"/>
          <w:lang w:val="en-GB"/>
        </w:rPr>
        <w:t>převzatá</w:t>
      </w:r>
      <w:proofErr w:type="spellEnd"/>
      <w:r w:rsidRPr="00AD7A41">
        <w:rPr>
          <w:rFonts w:eastAsia="Arial"/>
          <w:color w:val="auto"/>
          <w:lang w:val="en-GB"/>
        </w:rPr>
        <w:t xml:space="preserve"> z KMD </w:t>
      </w:r>
      <w:proofErr w:type="spellStart"/>
      <w:r w:rsidRPr="00AD7A41">
        <w:rPr>
          <w:rFonts w:eastAsia="Arial"/>
          <w:color w:val="auto"/>
          <w:lang w:val="en-GB"/>
        </w:rPr>
        <w:t>mapy</w:t>
      </w:r>
      <w:proofErr w:type="spellEnd"/>
      <w:r w:rsidRPr="00AD7A41">
        <w:rPr>
          <w:rFonts w:eastAsia="Arial"/>
          <w:color w:val="auto"/>
          <w:lang w:val="en-GB"/>
        </w:rPr>
        <w:t xml:space="preserve"> (s </w:t>
      </w:r>
      <w:proofErr w:type="spellStart"/>
      <w:r w:rsidRPr="00AD7A41">
        <w:rPr>
          <w:rFonts w:eastAsia="Arial"/>
          <w:color w:val="auto"/>
          <w:lang w:val="en-GB"/>
        </w:rPr>
        <w:t>kódem</w:t>
      </w:r>
      <w:proofErr w:type="spellEnd"/>
      <w:r w:rsidRPr="00AD7A41">
        <w:rPr>
          <w:rFonts w:eastAsia="Arial"/>
          <w:color w:val="auto"/>
          <w:lang w:val="en-GB"/>
        </w:rPr>
        <w:t xml:space="preserve"> </w:t>
      </w:r>
      <w:proofErr w:type="spellStart"/>
      <w:r w:rsidRPr="00AD7A41">
        <w:rPr>
          <w:rFonts w:eastAsia="Arial"/>
          <w:color w:val="auto"/>
          <w:lang w:val="en-GB"/>
        </w:rPr>
        <w:t>ch</w:t>
      </w:r>
      <w:r w:rsidR="00A448C7" w:rsidRPr="00AD7A41">
        <w:rPr>
          <w:rFonts w:eastAsia="Arial"/>
          <w:color w:val="auto"/>
          <w:lang w:val="en-GB"/>
        </w:rPr>
        <w:t>a</w:t>
      </w:r>
      <w:r w:rsidRPr="00AD7A41">
        <w:rPr>
          <w:rFonts w:eastAsia="Arial"/>
          <w:color w:val="auto"/>
          <w:lang w:val="en-GB"/>
        </w:rPr>
        <w:t>rakteristiky</w:t>
      </w:r>
      <w:proofErr w:type="spellEnd"/>
      <w:r w:rsidRPr="00AD7A41">
        <w:rPr>
          <w:rFonts w:eastAsia="Arial"/>
          <w:color w:val="auto"/>
          <w:lang w:val="en-GB"/>
        </w:rPr>
        <w:t xml:space="preserve"> </w:t>
      </w:r>
      <w:proofErr w:type="spellStart"/>
      <w:r w:rsidRPr="00AD7A41">
        <w:rPr>
          <w:rFonts w:eastAsia="Arial"/>
          <w:color w:val="auto"/>
          <w:lang w:val="en-GB"/>
        </w:rPr>
        <w:t>kvality</w:t>
      </w:r>
      <w:proofErr w:type="spellEnd"/>
      <w:r w:rsidRPr="00AD7A41">
        <w:rPr>
          <w:rFonts w:eastAsia="Arial"/>
          <w:color w:val="auto"/>
          <w:lang w:val="en-GB"/>
        </w:rPr>
        <w:t xml:space="preserve"> </w:t>
      </w:r>
      <w:proofErr w:type="spellStart"/>
      <w:r w:rsidRPr="00AD7A41">
        <w:rPr>
          <w:rFonts w:eastAsia="Arial"/>
          <w:color w:val="auto"/>
          <w:lang w:val="en-GB"/>
        </w:rPr>
        <w:t>podrobných</w:t>
      </w:r>
      <w:proofErr w:type="spellEnd"/>
      <w:r w:rsidRPr="00AD7A41">
        <w:rPr>
          <w:rFonts w:eastAsia="Arial"/>
          <w:color w:val="auto"/>
          <w:lang w:val="en-GB"/>
        </w:rPr>
        <w:t xml:space="preserve"> </w:t>
      </w:r>
      <w:proofErr w:type="spellStart"/>
      <w:r w:rsidRPr="00AD7A41">
        <w:rPr>
          <w:rFonts w:eastAsia="Arial"/>
          <w:color w:val="auto"/>
          <w:lang w:val="en-GB"/>
        </w:rPr>
        <w:t>bodů</w:t>
      </w:r>
      <w:proofErr w:type="spellEnd"/>
      <w:r w:rsidRPr="00AD7A41">
        <w:rPr>
          <w:rFonts w:eastAsia="Arial"/>
          <w:color w:val="auto"/>
          <w:lang w:val="en-GB"/>
        </w:rPr>
        <w:t xml:space="preserve"> 8). </w:t>
      </w:r>
      <w:r w:rsidR="00801CB2" w:rsidRPr="00AD7A41">
        <w:rPr>
          <w:rFonts w:eastAsia="Arial"/>
          <w:color w:val="auto"/>
          <w:lang w:val="en-GB"/>
        </w:rPr>
        <w:t xml:space="preserve">V km </w:t>
      </w:r>
      <w:r w:rsidR="00801CB2" w:rsidRPr="00AD7A41">
        <w:rPr>
          <w:rFonts w:eastAsia="SimSun"/>
          <w:color w:val="auto"/>
        </w:rPr>
        <w:t xml:space="preserve">30,2–31,2 </w:t>
      </w:r>
      <w:proofErr w:type="spellStart"/>
      <w:r w:rsidR="00801CB2" w:rsidRPr="00AD7A41">
        <w:rPr>
          <w:rFonts w:eastAsia="Arial"/>
          <w:color w:val="auto"/>
          <w:lang w:val="en-GB"/>
        </w:rPr>
        <w:t>vzhledem</w:t>
      </w:r>
      <w:proofErr w:type="spellEnd"/>
      <w:r w:rsidR="00801CB2" w:rsidRPr="00AD7A41">
        <w:rPr>
          <w:rFonts w:eastAsia="Arial"/>
          <w:color w:val="auto"/>
          <w:lang w:val="en-GB"/>
        </w:rPr>
        <w:t xml:space="preserve"> k </w:t>
      </w:r>
      <w:proofErr w:type="spellStart"/>
      <w:r w:rsidR="00801CB2" w:rsidRPr="00AD7A41">
        <w:rPr>
          <w:rFonts w:eastAsia="Arial"/>
          <w:color w:val="auto"/>
          <w:lang w:val="en-GB"/>
        </w:rPr>
        <w:t>velké</w:t>
      </w:r>
      <w:proofErr w:type="spellEnd"/>
      <w:r w:rsidR="00801CB2" w:rsidRPr="00AD7A41">
        <w:rPr>
          <w:rFonts w:eastAsia="Arial"/>
          <w:color w:val="auto"/>
          <w:lang w:val="en-GB"/>
        </w:rPr>
        <w:t xml:space="preserve"> </w:t>
      </w:r>
      <w:proofErr w:type="spellStart"/>
      <w:r w:rsidR="00801CB2" w:rsidRPr="00AD7A41">
        <w:rPr>
          <w:rFonts w:eastAsia="Arial"/>
          <w:color w:val="auto"/>
          <w:lang w:val="en-GB"/>
        </w:rPr>
        <w:t>povolené</w:t>
      </w:r>
      <w:proofErr w:type="spellEnd"/>
      <w:r w:rsidR="00801CB2" w:rsidRPr="00AD7A41">
        <w:rPr>
          <w:rFonts w:eastAsia="Arial"/>
          <w:color w:val="auto"/>
          <w:lang w:val="en-GB"/>
        </w:rPr>
        <w:t xml:space="preserve"> </w:t>
      </w:r>
      <w:proofErr w:type="spellStart"/>
      <w:r w:rsidR="00801CB2" w:rsidRPr="00AD7A41">
        <w:rPr>
          <w:rFonts w:eastAsia="Arial"/>
          <w:color w:val="auto"/>
          <w:lang w:val="en-GB"/>
        </w:rPr>
        <w:t>odchylce</w:t>
      </w:r>
      <w:proofErr w:type="spellEnd"/>
      <w:r w:rsidR="00801CB2" w:rsidRPr="00AD7A41">
        <w:rPr>
          <w:rFonts w:eastAsia="Arial"/>
          <w:color w:val="auto"/>
          <w:lang w:val="en-GB"/>
        </w:rPr>
        <w:t xml:space="preserve"> </w:t>
      </w:r>
      <w:proofErr w:type="spellStart"/>
      <w:r w:rsidR="00801CB2" w:rsidRPr="00AD7A41">
        <w:rPr>
          <w:rFonts w:eastAsia="Arial"/>
          <w:color w:val="auto"/>
          <w:lang w:val="en-GB"/>
        </w:rPr>
        <w:t>katastrální</w:t>
      </w:r>
      <w:proofErr w:type="spellEnd"/>
      <w:r w:rsidR="00801CB2" w:rsidRPr="00AD7A41">
        <w:rPr>
          <w:rFonts w:eastAsia="Arial"/>
          <w:color w:val="auto"/>
          <w:lang w:val="en-GB"/>
        </w:rPr>
        <w:t xml:space="preserve"> </w:t>
      </w:r>
      <w:proofErr w:type="spellStart"/>
      <w:r w:rsidR="00801CB2" w:rsidRPr="00AD7A41">
        <w:rPr>
          <w:rFonts w:eastAsia="Arial"/>
          <w:color w:val="auto"/>
          <w:lang w:val="en-GB"/>
        </w:rPr>
        <w:t>mapy</w:t>
      </w:r>
      <w:proofErr w:type="spellEnd"/>
      <w:r w:rsidR="00801CB2" w:rsidRPr="00AD7A41">
        <w:rPr>
          <w:rFonts w:eastAsia="Arial"/>
          <w:color w:val="auto"/>
          <w:lang w:val="en-GB"/>
        </w:rPr>
        <w:t xml:space="preserve"> </w:t>
      </w:r>
      <w:proofErr w:type="spellStart"/>
      <w:r w:rsidR="00801CB2" w:rsidRPr="00AD7A41">
        <w:rPr>
          <w:rFonts w:eastAsia="Arial"/>
          <w:color w:val="auto"/>
          <w:lang w:val="en-GB"/>
        </w:rPr>
        <w:t>byl</w:t>
      </w:r>
      <w:proofErr w:type="spellEnd"/>
      <w:r w:rsidR="00801CB2" w:rsidRPr="00AD7A41">
        <w:rPr>
          <w:rFonts w:eastAsia="Arial"/>
          <w:color w:val="auto"/>
          <w:lang w:val="en-GB"/>
        </w:rPr>
        <w:t xml:space="preserve"> </w:t>
      </w:r>
      <w:proofErr w:type="spellStart"/>
      <w:r w:rsidR="00801CB2" w:rsidRPr="00AD7A41">
        <w:rPr>
          <w:rFonts w:eastAsia="Arial"/>
          <w:color w:val="auto"/>
          <w:lang w:val="en-GB"/>
        </w:rPr>
        <w:t>průběh</w:t>
      </w:r>
      <w:proofErr w:type="spellEnd"/>
      <w:r w:rsidR="00801CB2" w:rsidRPr="00AD7A41">
        <w:rPr>
          <w:rFonts w:eastAsia="Arial"/>
          <w:color w:val="auto"/>
          <w:lang w:val="en-GB"/>
        </w:rPr>
        <w:t xml:space="preserve"> </w:t>
      </w:r>
      <w:proofErr w:type="spellStart"/>
      <w:r w:rsidR="00801CB2" w:rsidRPr="00AD7A41">
        <w:rPr>
          <w:rFonts w:eastAsia="Arial"/>
          <w:color w:val="auto"/>
          <w:lang w:val="en-GB"/>
        </w:rPr>
        <w:t>hranice</w:t>
      </w:r>
      <w:proofErr w:type="spellEnd"/>
      <w:r w:rsidR="00801CB2" w:rsidRPr="00AD7A41">
        <w:rPr>
          <w:rFonts w:eastAsia="Arial"/>
          <w:color w:val="auto"/>
          <w:lang w:val="en-GB"/>
        </w:rPr>
        <w:t xml:space="preserve"> pro </w:t>
      </w:r>
      <w:proofErr w:type="spellStart"/>
      <w:r w:rsidR="00801CB2" w:rsidRPr="00AD7A41">
        <w:rPr>
          <w:rFonts w:eastAsia="Arial"/>
          <w:color w:val="auto"/>
          <w:lang w:val="en-GB"/>
        </w:rPr>
        <w:t>zpřesnění</w:t>
      </w:r>
      <w:proofErr w:type="spellEnd"/>
      <w:r w:rsidR="00801CB2" w:rsidRPr="00AD7A41">
        <w:rPr>
          <w:rFonts w:eastAsia="Arial"/>
          <w:color w:val="auto"/>
          <w:lang w:val="en-GB"/>
        </w:rPr>
        <w:t xml:space="preserve"> </w:t>
      </w:r>
      <w:proofErr w:type="spellStart"/>
      <w:r w:rsidR="001B359A" w:rsidRPr="00AD7A41">
        <w:rPr>
          <w:rFonts w:eastAsia="Arial"/>
          <w:color w:val="auto"/>
          <w:lang w:val="en-GB"/>
        </w:rPr>
        <w:t>kont</w:t>
      </w:r>
      <w:r w:rsidR="00A448C7" w:rsidRPr="00AD7A41">
        <w:rPr>
          <w:rFonts w:eastAsia="Arial"/>
          <w:color w:val="auto"/>
          <w:lang w:val="en-GB"/>
        </w:rPr>
        <w:t>r</w:t>
      </w:r>
      <w:r w:rsidR="001B359A" w:rsidRPr="00AD7A41">
        <w:rPr>
          <w:rFonts w:eastAsia="Arial"/>
          <w:color w:val="auto"/>
          <w:lang w:val="en-GB"/>
        </w:rPr>
        <w:t>olně</w:t>
      </w:r>
      <w:proofErr w:type="spellEnd"/>
      <w:r w:rsidR="001B359A" w:rsidRPr="00AD7A41">
        <w:rPr>
          <w:rFonts w:eastAsia="Arial"/>
          <w:color w:val="auto"/>
          <w:lang w:val="en-GB"/>
        </w:rPr>
        <w:t xml:space="preserve"> </w:t>
      </w:r>
      <w:proofErr w:type="spellStart"/>
      <w:r w:rsidR="00801CB2" w:rsidRPr="00AD7A41">
        <w:rPr>
          <w:rFonts w:eastAsia="Arial"/>
          <w:color w:val="auto"/>
          <w:lang w:val="en-GB"/>
        </w:rPr>
        <w:t>vypočten</w:t>
      </w:r>
      <w:proofErr w:type="spellEnd"/>
      <w:r w:rsidR="00801CB2" w:rsidRPr="00AD7A41">
        <w:rPr>
          <w:rFonts w:eastAsia="Arial"/>
          <w:color w:val="auto"/>
          <w:lang w:val="en-GB"/>
        </w:rPr>
        <w:t xml:space="preserve"> </w:t>
      </w:r>
      <w:proofErr w:type="spellStart"/>
      <w:r w:rsidR="00801CB2" w:rsidRPr="00AD7A41">
        <w:rPr>
          <w:rFonts w:eastAsia="Arial"/>
          <w:color w:val="auto"/>
          <w:lang w:val="en-GB"/>
        </w:rPr>
        <w:t>podle</w:t>
      </w:r>
      <w:proofErr w:type="spellEnd"/>
      <w:r w:rsidR="00801CB2" w:rsidRPr="00AD7A41">
        <w:rPr>
          <w:rFonts w:eastAsia="Arial"/>
          <w:color w:val="auto"/>
          <w:lang w:val="en-GB"/>
        </w:rPr>
        <w:t xml:space="preserve"> </w:t>
      </w:r>
      <w:proofErr w:type="spellStart"/>
      <w:r w:rsidR="00801CB2" w:rsidRPr="00AD7A41">
        <w:rPr>
          <w:rFonts w:eastAsia="Arial"/>
          <w:color w:val="auto"/>
          <w:lang w:val="en-GB"/>
        </w:rPr>
        <w:t>původních</w:t>
      </w:r>
      <w:proofErr w:type="spellEnd"/>
      <w:r w:rsidR="00801CB2" w:rsidRPr="00AD7A41">
        <w:rPr>
          <w:rFonts w:eastAsia="Arial"/>
          <w:color w:val="auto"/>
          <w:lang w:val="en-GB"/>
        </w:rPr>
        <w:t xml:space="preserve"> </w:t>
      </w:r>
      <w:proofErr w:type="spellStart"/>
      <w:r w:rsidR="00801CB2" w:rsidRPr="00AD7A41">
        <w:rPr>
          <w:rFonts w:eastAsia="Arial"/>
          <w:color w:val="auto"/>
          <w:lang w:val="en-GB"/>
        </w:rPr>
        <w:t>ohraničujících</w:t>
      </w:r>
      <w:proofErr w:type="spellEnd"/>
      <w:r w:rsidR="00801CB2" w:rsidRPr="00AD7A41">
        <w:rPr>
          <w:rFonts w:eastAsia="Arial"/>
          <w:color w:val="auto"/>
          <w:lang w:val="en-GB"/>
        </w:rPr>
        <w:t xml:space="preserve"> </w:t>
      </w:r>
      <w:proofErr w:type="spellStart"/>
      <w:r w:rsidR="00801CB2" w:rsidRPr="00AD7A41">
        <w:rPr>
          <w:rFonts w:eastAsia="Arial"/>
          <w:color w:val="auto"/>
          <w:lang w:val="en-GB"/>
        </w:rPr>
        <w:t>plánů</w:t>
      </w:r>
      <w:proofErr w:type="spellEnd"/>
      <w:r w:rsidR="00801CB2" w:rsidRPr="00AD7A41">
        <w:rPr>
          <w:rFonts w:eastAsia="Arial"/>
          <w:color w:val="auto"/>
          <w:lang w:val="en-GB"/>
        </w:rPr>
        <w:t xml:space="preserve"> </w:t>
      </w:r>
      <w:proofErr w:type="spellStart"/>
      <w:r w:rsidR="00801CB2" w:rsidRPr="00AD7A41">
        <w:rPr>
          <w:rFonts w:eastAsia="Arial"/>
          <w:color w:val="auto"/>
          <w:lang w:val="en-GB"/>
        </w:rPr>
        <w:t>dráhy</w:t>
      </w:r>
      <w:proofErr w:type="spellEnd"/>
      <w:r w:rsidR="00801CB2" w:rsidRPr="00AD7A41">
        <w:rPr>
          <w:rFonts w:eastAsia="Arial"/>
          <w:color w:val="auto"/>
          <w:lang w:val="en-GB"/>
        </w:rPr>
        <w:t xml:space="preserve"> – </w:t>
      </w:r>
      <w:proofErr w:type="spellStart"/>
      <w:r w:rsidR="00801CB2" w:rsidRPr="00AD7A41">
        <w:rPr>
          <w:rFonts w:eastAsia="Arial"/>
          <w:color w:val="auto"/>
          <w:lang w:val="en-GB"/>
        </w:rPr>
        <w:t>tato</w:t>
      </w:r>
      <w:proofErr w:type="spellEnd"/>
      <w:r w:rsidR="00801CB2" w:rsidRPr="00AD7A41">
        <w:rPr>
          <w:rFonts w:eastAsia="Arial"/>
          <w:color w:val="auto"/>
          <w:lang w:val="en-GB"/>
        </w:rPr>
        <w:t xml:space="preserve"> </w:t>
      </w:r>
      <w:proofErr w:type="spellStart"/>
      <w:r w:rsidR="00801CB2" w:rsidRPr="00AD7A41">
        <w:rPr>
          <w:rFonts w:eastAsia="Arial"/>
          <w:color w:val="auto"/>
          <w:lang w:val="en-GB"/>
        </w:rPr>
        <w:t>hranice</w:t>
      </w:r>
      <w:proofErr w:type="spellEnd"/>
      <w:r w:rsidR="00801CB2" w:rsidRPr="00AD7A41">
        <w:rPr>
          <w:rFonts w:eastAsia="Arial"/>
          <w:color w:val="auto"/>
          <w:lang w:val="en-GB"/>
        </w:rPr>
        <w:t xml:space="preserve"> je </w:t>
      </w:r>
      <w:proofErr w:type="spellStart"/>
      <w:r w:rsidR="00801CB2" w:rsidRPr="00AD7A41">
        <w:rPr>
          <w:rFonts w:eastAsia="Arial"/>
          <w:color w:val="auto"/>
          <w:lang w:val="en-GB"/>
        </w:rPr>
        <w:t>ve</w:t>
      </w:r>
      <w:proofErr w:type="spellEnd"/>
      <w:r w:rsidR="00801CB2" w:rsidRPr="00AD7A41">
        <w:rPr>
          <w:rFonts w:eastAsia="Arial"/>
          <w:color w:val="auto"/>
          <w:lang w:val="en-GB"/>
        </w:rPr>
        <w:t xml:space="preserve"> </w:t>
      </w:r>
      <w:proofErr w:type="spellStart"/>
      <w:r w:rsidR="00801CB2" w:rsidRPr="00AD7A41">
        <w:rPr>
          <w:rFonts w:eastAsia="Arial"/>
          <w:color w:val="auto"/>
          <w:lang w:val="en-GB"/>
        </w:rPr>
        <w:t>výkrese</w:t>
      </w:r>
      <w:proofErr w:type="spellEnd"/>
      <w:r w:rsidR="00801CB2" w:rsidRPr="00AD7A41">
        <w:rPr>
          <w:rFonts w:eastAsia="Arial"/>
          <w:color w:val="auto"/>
          <w:lang w:val="en-GB"/>
        </w:rPr>
        <w:t xml:space="preserve"> I.5.2 </w:t>
      </w:r>
      <w:proofErr w:type="spellStart"/>
      <w:r w:rsidR="00801CB2" w:rsidRPr="00AD7A41">
        <w:rPr>
          <w:rFonts w:eastAsia="Arial"/>
          <w:color w:val="auto"/>
          <w:lang w:val="en-GB"/>
        </w:rPr>
        <w:t>vyznačena</w:t>
      </w:r>
      <w:proofErr w:type="spellEnd"/>
      <w:r w:rsidR="00801CB2" w:rsidRPr="00AD7A41">
        <w:rPr>
          <w:rFonts w:eastAsia="Arial"/>
          <w:color w:val="auto"/>
          <w:lang w:val="en-GB"/>
        </w:rPr>
        <w:t xml:space="preserve"> </w:t>
      </w:r>
      <w:proofErr w:type="spellStart"/>
      <w:r w:rsidR="00801CB2" w:rsidRPr="00AD7A41">
        <w:rPr>
          <w:rFonts w:eastAsia="Arial"/>
          <w:color w:val="auto"/>
          <w:lang w:val="en-GB"/>
        </w:rPr>
        <w:t>modře</w:t>
      </w:r>
      <w:proofErr w:type="spellEnd"/>
      <w:r w:rsidR="00801CB2" w:rsidRPr="00AD7A41">
        <w:rPr>
          <w:rFonts w:eastAsia="Arial"/>
          <w:color w:val="auto"/>
          <w:lang w:val="en-GB"/>
        </w:rPr>
        <w:t xml:space="preserve">. </w:t>
      </w:r>
      <w:r w:rsidR="001B359A" w:rsidRPr="00AD7A41">
        <w:rPr>
          <w:rFonts w:eastAsia="Arial"/>
          <w:color w:val="auto"/>
          <w:lang w:val="en-GB"/>
        </w:rPr>
        <w:t xml:space="preserve">Oba </w:t>
      </w:r>
      <w:proofErr w:type="spellStart"/>
      <w:r w:rsidR="001B359A" w:rsidRPr="00AD7A41">
        <w:rPr>
          <w:rFonts w:eastAsia="Arial"/>
          <w:color w:val="auto"/>
          <w:lang w:val="en-GB"/>
        </w:rPr>
        <w:t>průběhy</w:t>
      </w:r>
      <w:proofErr w:type="spellEnd"/>
      <w:r w:rsidR="001B359A" w:rsidRPr="00AD7A41">
        <w:rPr>
          <w:rFonts w:eastAsia="Arial"/>
          <w:color w:val="auto"/>
          <w:lang w:val="en-GB"/>
        </w:rPr>
        <w:t xml:space="preserve"> </w:t>
      </w:r>
      <w:proofErr w:type="spellStart"/>
      <w:r w:rsidR="001B359A" w:rsidRPr="00AD7A41">
        <w:rPr>
          <w:rFonts w:eastAsia="Arial"/>
          <w:color w:val="auto"/>
          <w:lang w:val="en-GB"/>
        </w:rPr>
        <w:t>stejné</w:t>
      </w:r>
      <w:proofErr w:type="spellEnd"/>
      <w:r w:rsidR="001B359A" w:rsidRPr="00AD7A41">
        <w:rPr>
          <w:rFonts w:eastAsia="Arial"/>
          <w:color w:val="auto"/>
          <w:lang w:val="en-GB"/>
        </w:rPr>
        <w:t xml:space="preserve"> </w:t>
      </w:r>
      <w:proofErr w:type="spellStart"/>
      <w:r w:rsidR="001B359A" w:rsidRPr="00AD7A41">
        <w:rPr>
          <w:rFonts w:eastAsia="Arial"/>
          <w:color w:val="auto"/>
          <w:lang w:val="en-GB"/>
        </w:rPr>
        <w:t>hranice</w:t>
      </w:r>
      <w:proofErr w:type="spellEnd"/>
      <w:r w:rsidR="001B359A" w:rsidRPr="00AD7A41">
        <w:rPr>
          <w:rFonts w:eastAsia="Arial"/>
          <w:color w:val="auto"/>
          <w:lang w:val="en-GB"/>
        </w:rPr>
        <w:t xml:space="preserve"> </w:t>
      </w:r>
      <w:proofErr w:type="spellStart"/>
      <w:r w:rsidR="001B359A" w:rsidRPr="00AD7A41">
        <w:rPr>
          <w:rFonts w:eastAsia="Arial"/>
          <w:color w:val="auto"/>
          <w:lang w:val="en-GB"/>
        </w:rPr>
        <w:t>vlastnictví</w:t>
      </w:r>
      <w:proofErr w:type="spellEnd"/>
      <w:r w:rsidR="001B359A" w:rsidRPr="00AD7A41">
        <w:rPr>
          <w:rFonts w:eastAsia="Arial"/>
          <w:color w:val="auto"/>
          <w:lang w:val="en-GB"/>
        </w:rPr>
        <w:t xml:space="preserve"> se </w:t>
      </w:r>
      <w:proofErr w:type="spellStart"/>
      <w:r w:rsidR="001B359A" w:rsidRPr="00AD7A41">
        <w:rPr>
          <w:rFonts w:eastAsia="Arial"/>
          <w:color w:val="auto"/>
          <w:lang w:val="en-GB"/>
        </w:rPr>
        <w:t>nijak</w:t>
      </w:r>
      <w:proofErr w:type="spellEnd"/>
      <w:r w:rsidR="001B359A" w:rsidRPr="00AD7A41">
        <w:rPr>
          <w:rFonts w:eastAsia="Arial"/>
          <w:color w:val="auto"/>
          <w:lang w:val="en-GB"/>
        </w:rPr>
        <w:t xml:space="preserve"> </w:t>
      </w:r>
      <w:proofErr w:type="spellStart"/>
      <w:r w:rsidR="001B359A" w:rsidRPr="00AD7A41">
        <w:rPr>
          <w:rFonts w:eastAsia="Arial"/>
          <w:color w:val="auto"/>
          <w:lang w:val="en-GB"/>
        </w:rPr>
        <w:t>významně</w:t>
      </w:r>
      <w:proofErr w:type="spellEnd"/>
      <w:r w:rsidR="001B359A" w:rsidRPr="00AD7A41">
        <w:rPr>
          <w:rFonts w:eastAsia="Arial"/>
          <w:color w:val="auto"/>
          <w:lang w:val="en-GB"/>
        </w:rPr>
        <w:t xml:space="preserve"> </w:t>
      </w:r>
      <w:proofErr w:type="spellStart"/>
      <w:r w:rsidR="001B359A" w:rsidRPr="00AD7A41">
        <w:rPr>
          <w:rFonts w:eastAsia="Arial"/>
          <w:color w:val="auto"/>
          <w:lang w:val="en-GB"/>
        </w:rPr>
        <w:t>nelíší</w:t>
      </w:r>
      <w:proofErr w:type="spellEnd"/>
      <w:r w:rsidR="001B359A" w:rsidRPr="00AD7A41">
        <w:rPr>
          <w:rFonts w:eastAsia="Arial"/>
          <w:color w:val="auto"/>
          <w:lang w:val="en-GB"/>
        </w:rPr>
        <w:t xml:space="preserve">, </w:t>
      </w:r>
      <w:r w:rsidR="004A2474">
        <w:rPr>
          <w:rFonts w:eastAsia="Arial"/>
          <w:color w:val="auto"/>
          <w:lang w:val="en-GB"/>
        </w:rPr>
        <w:t xml:space="preserve">proto </w:t>
      </w:r>
      <w:proofErr w:type="spellStart"/>
      <w:r w:rsidR="004A2474">
        <w:rPr>
          <w:rFonts w:eastAsia="Arial"/>
          <w:color w:val="auto"/>
          <w:lang w:val="en-GB"/>
        </w:rPr>
        <w:t>bylo</w:t>
      </w:r>
      <w:proofErr w:type="spellEnd"/>
      <w:r w:rsidR="004A2474">
        <w:rPr>
          <w:rFonts w:eastAsia="Arial"/>
          <w:color w:val="auto"/>
          <w:lang w:val="en-GB"/>
        </w:rPr>
        <w:t xml:space="preserve"> </w:t>
      </w:r>
      <w:r w:rsidR="00901620">
        <w:rPr>
          <w:rFonts w:eastAsia="Arial"/>
          <w:color w:val="auto"/>
          <w:lang w:val="en-GB"/>
        </w:rPr>
        <w:t xml:space="preserve">SŽG </w:t>
      </w:r>
      <w:proofErr w:type="spellStart"/>
      <w:r w:rsidR="004A2474">
        <w:rPr>
          <w:rFonts w:eastAsia="Arial"/>
          <w:color w:val="auto"/>
          <w:lang w:val="en-GB"/>
        </w:rPr>
        <w:t>rozhodnuto</w:t>
      </w:r>
      <w:proofErr w:type="spellEnd"/>
      <w:r w:rsidR="004A2474">
        <w:rPr>
          <w:rFonts w:eastAsia="Arial"/>
          <w:color w:val="auto"/>
          <w:lang w:val="en-GB"/>
        </w:rPr>
        <w:t xml:space="preserve"> </w:t>
      </w:r>
      <w:proofErr w:type="spellStart"/>
      <w:r w:rsidR="004A2474">
        <w:rPr>
          <w:rFonts w:eastAsia="Arial"/>
          <w:color w:val="auto"/>
          <w:lang w:val="en-GB"/>
        </w:rPr>
        <w:t>NEprovádět</w:t>
      </w:r>
      <w:proofErr w:type="spellEnd"/>
      <w:r w:rsidR="004A2474">
        <w:rPr>
          <w:rFonts w:eastAsia="Arial"/>
          <w:color w:val="auto"/>
          <w:lang w:val="en-GB"/>
        </w:rPr>
        <w:t xml:space="preserve"> </w:t>
      </w:r>
      <w:proofErr w:type="spellStart"/>
      <w:r w:rsidR="004A2474">
        <w:rPr>
          <w:rFonts w:eastAsia="Arial"/>
          <w:color w:val="auto"/>
          <w:lang w:val="en-GB"/>
        </w:rPr>
        <w:t>zpřesnění</w:t>
      </w:r>
      <w:proofErr w:type="spellEnd"/>
      <w:r w:rsidR="004A2474">
        <w:rPr>
          <w:rFonts w:eastAsia="Arial"/>
          <w:color w:val="auto"/>
          <w:lang w:val="en-GB"/>
        </w:rPr>
        <w:t xml:space="preserve"> </w:t>
      </w:r>
      <w:proofErr w:type="spellStart"/>
      <w:r w:rsidR="004A2474">
        <w:rPr>
          <w:rFonts w:eastAsia="Arial"/>
          <w:color w:val="auto"/>
          <w:lang w:val="en-GB"/>
        </w:rPr>
        <w:t>hranice</w:t>
      </w:r>
      <w:proofErr w:type="spellEnd"/>
      <w:r w:rsidR="004A2474">
        <w:rPr>
          <w:rFonts w:eastAsia="Arial"/>
          <w:color w:val="auto"/>
          <w:lang w:val="en-GB"/>
        </w:rPr>
        <w:t>.</w:t>
      </w:r>
    </w:p>
    <w:p w:rsidR="00397119" w:rsidRPr="00AD7A41" w:rsidRDefault="00397119" w:rsidP="00CB235B">
      <w:pPr>
        <w:spacing w:line="360" w:lineRule="auto"/>
        <w:jc w:val="both"/>
        <w:rPr>
          <w:color w:val="auto"/>
        </w:rPr>
      </w:pPr>
    </w:p>
    <w:p w:rsidR="00430AA3" w:rsidRPr="00AD7A41" w:rsidRDefault="00430AA3" w:rsidP="00430AA3">
      <w:pPr>
        <w:autoSpaceDE w:val="0"/>
        <w:spacing w:line="360" w:lineRule="auto"/>
        <w:ind w:right="-720"/>
        <w:jc w:val="both"/>
        <w:rPr>
          <w:b/>
          <w:bCs/>
          <w:i/>
          <w:iCs/>
          <w:color w:val="auto"/>
          <w:sz w:val="20"/>
          <w:szCs w:val="20"/>
        </w:rPr>
      </w:pPr>
      <w:r w:rsidRPr="00AD7A41">
        <w:rPr>
          <w:b/>
          <w:bCs/>
          <w:i/>
          <w:iCs/>
          <w:color w:val="auto"/>
          <w:sz w:val="20"/>
          <w:szCs w:val="20"/>
        </w:rPr>
        <w:t>Použité mapové podklady</w:t>
      </w:r>
    </w:p>
    <w:p w:rsidR="00430AA3" w:rsidRPr="00AD7A41" w:rsidRDefault="00430AA3" w:rsidP="006822ED">
      <w:pPr>
        <w:suppressAutoHyphens w:val="0"/>
        <w:autoSpaceDE w:val="0"/>
        <w:autoSpaceDN w:val="0"/>
        <w:adjustRightInd w:val="0"/>
        <w:spacing w:line="360" w:lineRule="auto"/>
        <w:rPr>
          <w:rStyle w:val="StylZkladntextodsazen3ArialChar"/>
          <w:color w:val="auto"/>
          <w:szCs w:val="18"/>
        </w:rPr>
      </w:pPr>
      <w:r w:rsidRPr="00AD7A41">
        <w:rPr>
          <w:rStyle w:val="StylZkladntextodsazen3ArialChar"/>
          <w:color w:val="auto"/>
        </w:rPr>
        <w:tab/>
      </w:r>
      <w:r w:rsidRPr="00AD7A41">
        <w:rPr>
          <w:rStyle w:val="StylZkladntextodsazen3ArialChar"/>
          <w:color w:val="auto"/>
          <w:szCs w:val="18"/>
        </w:rPr>
        <w:t xml:space="preserve">Geodetické zaměření bylo převzato od </w:t>
      </w:r>
      <w:r w:rsidRPr="00AD7A41">
        <w:rPr>
          <w:color w:val="auto"/>
        </w:rPr>
        <w:t>ÚMVŽST poskytnuté SŽG pracoviště České Budějovice</w:t>
      </w:r>
      <w:r w:rsidRPr="00AD7A41">
        <w:rPr>
          <w:rStyle w:val="StylZkladntextodsazen3ArialChar"/>
          <w:color w:val="auto"/>
          <w:szCs w:val="18"/>
        </w:rPr>
        <w:t>.</w:t>
      </w:r>
      <w:r w:rsidR="0081533F" w:rsidRPr="00AD7A41">
        <w:rPr>
          <w:rStyle w:val="StylZkladntextodsazen3ArialChar"/>
          <w:color w:val="auto"/>
          <w:szCs w:val="18"/>
        </w:rPr>
        <w:t xml:space="preserve"> Viz </w:t>
      </w:r>
      <w:r w:rsidR="0081533F" w:rsidRPr="00AD7A41">
        <w:rPr>
          <w:rFonts w:eastAsia="SimSun"/>
          <w:color w:val="auto"/>
        </w:rPr>
        <w:t xml:space="preserve">0381KM004-033.dgn </w:t>
      </w:r>
      <w:r w:rsidR="006822ED">
        <w:rPr>
          <w:rFonts w:eastAsia="SimSun"/>
          <w:color w:val="auto"/>
        </w:rPr>
        <w:t xml:space="preserve">a </w:t>
      </w:r>
      <w:r w:rsidR="0081533F" w:rsidRPr="00AD7A41">
        <w:rPr>
          <w:rFonts w:eastAsia="SimSun"/>
          <w:color w:val="auto"/>
        </w:rPr>
        <w:t>0381KM008-032.dgn</w:t>
      </w:r>
    </w:p>
    <w:p w:rsidR="0081533F" w:rsidRPr="00AD7A41" w:rsidRDefault="00430AA3" w:rsidP="00CA0523">
      <w:pPr>
        <w:suppressAutoHyphens w:val="0"/>
        <w:autoSpaceDE w:val="0"/>
        <w:autoSpaceDN w:val="0"/>
        <w:adjustRightInd w:val="0"/>
        <w:spacing w:line="360" w:lineRule="auto"/>
        <w:rPr>
          <w:rStyle w:val="StylZkladntextodsazen3ArialChar"/>
          <w:color w:val="auto"/>
          <w:szCs w:val="18"/>
        </w:rPr>
      </w:pPr>
      <w:r w:rsidRPr="00AD7A41">
        <w:rPr>
          <w:rStyle w:val="StylZkladntextodsazen3ArialChar"/>
          <w:color w:val="auto"/>
          <w:szCs w:val="18"/>
        </w:rPr>
        <w:tab/>
        <w:t>V</w:t>
      </w:r>
      <w:r w:rsidR="0063285F">
        <w:rPr>
          <w:rStyle w:val="StylZkladntextodsazen3ArialChar"/>
          <w:color w:val="auto"/>
          <w:szCs w:val="18"/>
        </w:rPr>
        <w:t> </w:t>
      </w:r>
      <w:r w:rsidRPr="00AD7A41">
        <w:rPr>
          <w:rStyle w:val="StylZkladntextodsazen3ArialChar"/>
          <w:color w:val="auto"/>
          <w:szCs w:val="18"/>
        </w:rPr>
        <w:t xml:space="preserve">zadaných místech bylo </w:t>
      </w:r>
      <w:r w:rsidR="006822ED">
        <w:rPr>
          <w:rStyle w:val="StylZkladntextodsazen3ArialChar"/>
          <w:color w:val="auto"/>
          <w:szCs w:val="18"/>
        </w:rPr>
        <w:t xml:space="preserve">navíc </w:t>
      </w:r>
      <w:r w:rsidR="00F53BA9">
        <w:rPr>
          <w:rStyle w:val="StylZkladntextodsazen3ArialChar"/>
          <w:color w:val="auto"/>
          <w:szCs w:val="18"/>
        </w:rPr>
        <w:t xml:space="preserve">provedeno </w:t>
      </w:r>
      <w:r w:rsidRPr="00AD7A41">
        <w:rPr>
          <w:rStyle w:val="StylZkladntextodsazen3ArialChar"/>
          <w:color w:val="auto"/>
          <w:szCs w:val="18"/>
        </w:rPr>
        <w:t>detailn</w:t>
      </w:r>
      <w:r w:rsidR="00F53BA9">
        <w:rPr>
          <w:rStyle w:val="StylZkladntextodsazen3ArialChar"/>
          <w:color w:val="auto"/>
          <w:szCs w:val="18"/>
        </w:rPr>
        <w:t>í</w:t>
      </w:r>
      <w:r w:rsidRPr="00AD7A41">
        <w:rPr>
          <w:rStyle w:val="StylZkladntextodsazen3ArialChar"/>
          <w:color w:val="auto"/>
          <w:szCs w:val="18"/>
        </w:rPr>
        <w:t xml:space="preserve"> doměřen</w:t>
      </w:r>
      <w:r w:rsidR="00F53BA9">
        <w:rPr>
          <w:rStyle w:val="StylZkladntextodsazen3ArialChar"/>
          <w:color w:val="auto"/>
          <w:szCs w:val="18"/>
        </w:rPr>
        <w:t>í</w:t>
      </w:r>
      <w:r w:rsidRPr="00AD7A41">
        <w:rPr>
          <w:rStyle w:val="StylZkladntextodsazen3ArialChar"/>
          <w:color w:val="auto"/>
          <w:szCs w:val="18"/>
        </w:rPr>
        <w:t xml:space="preserve"> v rozsahu dle požadavku projektanta stavebních objektů</w:t>
      </w:r>
      <w:r w:rsidR="004B0096">
        <w:rPr>
          <w:rStyle w:val="StylZkladntextodsazen3ArialChar"/>
          <w:color w:val="auto"/>
          <w:szCs w:val="18"/>
        </w:rPr>
        <w:t>.</w:t>
      </w:r>
      <w:r w:rsidRPr="00AD7A41">
        <w:rPr>
          <w:rStyle w:val="StylZkladntextodsazen3ArialChar"/>
          <w:color w:val="auto"/>
          <w:szCs w:val="18"/>
        </w:rPr>
        <w:t xml:space="preserve"> </w:t>
      </w:r>
      <w:r w:rsidR="004B0096">
        <w:rPr>
          <w:rStyle w:val="StylZkladntextodsazen3ArialChar"/>
          <w:color w:val="auto"/>
          <w:szCs w:val="18"/>
        </w:rPr>
        <w:t>O</w:t>
      </w:r>
      <w:r w:rsidR="00F53BA9">
        <w:rPr>
          <w:rStyle w:val="StylZkladntextodsazen3ArialChar"/>
          <w:color w:val="auto"/>
          <w:szCs w:val="18"/>
        </w:rPr>
        <w:t>všem</w:t>
      </w:r>
      <w:r w:rsidR="004B0096">
        <w:rPr>
          <w:rStyle w:val="StylZkladntextodsazen3ArialChar"/>
          <w:color w:val="auto"/>
          <w:szCs w:val="18"/>
        </w:rPr>
        <w:t xml:space="preserve"> v</w:t>
      </w:r>
      <w:r w:rsidR="00F53BA9">
        <w:rPr>
          <w:rStyle w:val="StylZkladntextodsazen3ArialChar"/>
          <w:color w:val="auto"/>
          <w:szCs w:val="18"/>
        </w:rPr>
        <w:t>zhledem k faktu, že se jedná především o</w:t>
      </w:r>
      <w:r w:rsidR="004B0096" w:rsidRPr="004B0096">
        <w:t xml:space="preserve"> </w:t>
      </w:r>
      <w:r w:rsidR="004B0096" w:rsidRPr="008E2553">
        <w:t>předmět</w:t>
      </w:r>
      <w:r w:rsidR="004B0096">
        <w:t>y</w:t>
      </w:r>
      <w:r w:rsidR="004B0096" w:rsidRPr="008E2553">
        <w:t xml:space="preserve"> měření </w:t>
      </w:r>
      <w:r w:rsidR="004B0096">
        <w:t>jako terénní body, profily a detaily puklin, převisů, hran skal případně solitérní prvky zájmové zeleně podél trati</w:t>
      </w:r>
      <w:r w:rsidR="00F53BA9">
        <w:rPr>
          <w:rStyle w:val="StylZkladntextodsazen3ArialChar"/>
          <w:color w:val="auto"/>
          <w:szCs w:val="18"/>
        </w:rPr>
        <w:t xml:space="preserve"> a také proto, že z velké </w:t>
      </w:r>
      <w:r w:rsidR="00437283">
        <w:rPr>
          <w:rStyle w:val="StylZkladntextodsazen3ArialChar"/>
          <w:color w:val="auto"/>
          <w:szCs w:val="18"/>
        </w:rPr>
        <w:lastRenderedPageBreak/>
        <w:t>části</w:t>
      </w:r>
      <w:r w:rsidR="00F53BA9">
        <w:rPr>
          <w:rStyle w:val="StylZkladntextodsazen3ArialChar"/>
          <w:color w:val="auto"/>
          <w:szCs w:val="18"/>
        </w:rPr>
        <w:t xml:space="preserve"> dojde stavbou k podstatným změnám</w:t>
      </w:r>
      <w:r w:rsidR="006822ED">
        <w:rPr>
          <w:rStyle w:val="StylZkladntextodsazen3ArialChar"/>
          <w:color w:val="auto"/>
          <w:szCs w:val="18"/>
        </w:rPr>
        <w:t xml:space="preserve"> právě těchto prvků</w:t>
      </w:r>
      <w:r w:rsidR="00437283">
        <w:rPr>
          <w:rStyle w:val="StylZkladntextodsazen3ArialChar"/>
          <w:color w:val="auto"/>
          <w:szCs w:val="18"/>
        </w:rPr>
        <w:t>, proto</w:t>
      </w:r>
      <w:r w:rsidR="00F53BA9">
        <w:rPr>
          <w:rStyle w:val="StylZkladntextodsazen3ArialChar"/>
          <w:color w:val="auto"/>
          <w:szCs w:val="18"/>
        </w:rPr>
        <w:t xml:space="preserve"> </w:t>
      </w:r>
      <w:r w:rsidR="00437283">
        <w:rPr>
          <w:rStyle w:val="StylZkladntextodsazen3ArialChar"/>
          <w:color w:val="auto"/>
          <w:szCs w:val="18"/>
        </w:rPr>
        <w:t xml:space="preserve">dokumentace tohoto doměření </w:t>
      </w:r>
      <w:r w:rsidR="00F53BA9">
        <w:rPr>
          <w:rStyle w:val="StylZkladntextodsazen3ArialChar"/>
          <w:color w:val="auto"/>
          <w:szCs w:val="18"/>
        </w:rPr>
        <w:t>není</w:t>
      </w:r>
      <w:r w:rsidRPr="00AD7A41">
        <w:rPr>
          <w:rStyle w:val="StylZkladntextodsazen3ArialChar"/>
          <w:color w:val="auto"/>
          <w:szCs w:val="18"/>
        </w:rPr>
        <w:t xml:space="preserve"> </w:t>
      </w:r>
      <w:r w:rsidR="00F53BA9">
        <w:rPr>
          <w:rStyle w:val="StylZkladntextodsazen3ArialChar"/>
          <w:color w:val="auto"/>
          <w:szCs w:val="18"/>
        </w:rPr>
        <w:t>zpracována v DM JŽM.</w:t>
      </w:r>
      <w:r w:rsidRPr="00AD7A41">
        <w:rPr>
          <w:rStyle w:val="StylZkladntextodsazen3ArialChar"/>
          <w:color w:val="auto"/>
          <w:szCs w:val="18"/>
        </w:rPr>
        <w:t xml:space="preserve"> </w:t>
      </w:r>
      <w:r w:rsidR="00437283">
        <w:rPr>
          <w:rStyle w:val="StylZkladntextodsazen3ArialChar"/>
          <w:color w:val="auto"/>
          <w:szCs w:val="18"/>
        </w:rPr>
        <w:t>A t</w:t>
      </w:r>
      <w:r w:rsidR="004B0096">
        <w:rPr>
          <w:rStyle w:val="StylZkladntextodsazen3ArialChar"/>
          <w:color w:val="auto"/>
          <w:szCs w:val="18"/>
        </w:rPr>
        <w:t xml:space="preserve">udíž </w:t>
      </w:r>
      <w:r w:rsidR="004B0096" w:rsidRPr="00AD7A41">
        <w:rPr>
          <w:rStyle w:val="StylZkladntextodsazen3ArialChar"/>
          <w:color w:val="auto"/>
          <w:szCs w:val="18"/>
        </w:rPr>
        <w:t>tato dokumentace</w:t>
      </w:r>
      <w:r w:rsidR="006822ED">
        <w:rPr>
          <w:rStyle w:val="StylZkladntextodsazen3ArialChar"/>
          <w:color w:val="auto"/>
          <w:szCs w:val="18"/>
        </w:rPr>
        <w:t xml:space="preserve"> ani</w:t>
      </w:r>
      <w:r w:rsidR="004B0096" w:rsidRPr="00AD7A41">
        <w:rPr>
          <w:rStyle w:val="StylZkladntextodsazen3ArialChar"/>
          <w:color w:val="auto"/>
          <w:szCs w:val="18"/>
        </w:rPr>
        <w:t xml:space="preserve"> </w:t>
      </w:r>
      <w:r w:rsidR="004B0096">
        <w:rPr>
          <w:rStyle w:val="StylZkladntextodsazen3ArialChar"/>
          <w:color w:val="auto"/>
          <w:szCs w:val="18"/>
        </w:rPr>
        <w:t>ne</w:t>
      </w:r>
      <w:r w:rsidR="004B0096" w:rsidRPr="00AD7A41">
        <w:rPr>
          <w:rStyle w:val="StylZkladntextodsazen3ArialChar"/>
          <w:color w:val="auto"/>
          <w:szCs w:val="18"/>
        </w:rPr>
        <w:t xml:space="preserve">byla </w:t>
      </w:r>
      <w:r w:rsidR="004B0096">
        <w:rPr>
          <w:rStyle w:val="StylZkladntextodsazen3ArialChar"/>
          <w:color w:val="auto"/>
          <w:szCs w:val="18"/>
        </w:rPr>
        <w:t>zapracovávána do</w:t>
      </w:r>
      <w:r w:rsidR="004B0096" w:rsidRPr="00AD7A41">
        <w:rPr>
          <w:rStyle w:val="StylZkladntextodsazen3ArialChar"/>
          <w:color w:val="auto"/>
          <w:szCs w:val="18"/>
        </w:rPr>
        <w:t xml:space="preserve"> původní</w:t>
      </w:r>
      <w:r w:rsidR="004B0096">
        <w:rPr>
          <w:rStyle w:val="StylZkladntextodsazen3ArialChar"/>
          <w:color w:val="auto"/>
          <w:szCs w:val="18"/>
        </w:rPr>
        <w:t xml:space="preserve"> JŽM</w:t>
      </w:r>
    </w:p>
    <w:p w:rsidR="001F0976" w:rsidRPr="00AD7A41" w:rsidRDefault="001F0976">
      <w:pPr>
        <w:spacing w:line="360" w:lineRule="auto"/>
        <w:ind w:firstLine="360"/>
        <w:jc w:val="both"/>
        <w:rPr>
          <w:color w:val="auto"/>
        </w:rPr>
      </w:pPr>
    </w:p>
    <w:p w:rsidR="002C6B8E" w:rsidRPr="00AD7A41" w:rsidRDefault="002C6B8E" w:rsidP="002C6B8E">
      <w:pPr>
        <w:pStyle w:val="Nadpis1"/>
        <w:numPr>
          <w:ilvl w:val="1"/>
          <w:numId w:val="1"/>
        </w:numPr>
        <w:tabs>
          <w:tab w:val="left" w:pos="567"/>
        </w:tabs>
        <w:suppressAutoHyphens w:val="0"/>
        <w:spacing w:after="240"/>
        <w:ind w:left="792" w:hanging="792"/>
        <w:rPr>
          <w:color w:val="auto"/>
          <w:sz w:val="26"/>
          <w:szCs w:val="26"/>
        </w:rPr>
      </w:pPr>
      <w:bookmarkStart w:id="2" w:name="_Toc12859413"/>
      <w:r w:rsidRPr="00AD7A41">
        <w:rPr>
          <w:color w:val="auto"/>
          <w:sz w:val="26"/>
          <w:szCs w:val="26"/>
        </w:rPr>
        <w:t>Členění stavby na objekty a technická a technologická zařízení</w:t>
      </w:r>
      <w:bookmarkEnd w:id="2"/>
    </w:p>
    <w:p w:rsidR="00397119" w:rsidRPr="00AD7A41" w:rsidRDefault="00213A87">
      <w:pPr>
        <w:spacing w:line="360" w:lineRule="auto"/>
        <w:ind w:firstLine="737"/>
        <w:jc w:val="both"/>
        <w:rPr>
          <w:color w:val="auto"/>
        </w:rPr>
      </w:pPr>
      <w:r w:rsidRPr="00AD7A41">
        <w:rPr>
          <w:b/>
          <w:bCs/>
          <w:color w:val="auto"/>
        </w:rPr>
        <w:t>Technologická část</w:t>
      </w:r>
    </w:p>
    <w:p w:rsidR="00397119" w:rsidRPr="00AD7A41" w:rsidRDefault="005C2E5E">
      <w:pPr>
        <w:spacing w:line="360" w:lineRule="auto"/>
        <w:ind w:firstLine="737"/>
        <w:jc w:val="both"/>
        <w:rPr>
          <w:color w:val="auto"/>
        </w:rPr>
      </w:pPr>
      <w:r w:rsidRPr="00AD7A41">
        <w:rPr>
          <w:color w:val="auto"/>
        </w:rPr>
        <w:t>Není obsazeno</w:t>
      </w:r>
    </w:p>
    <w:p w:rsidR="00397119" w:rsidRPr="00AD7A41" w:rsidRDefault="00213A87" w:rsidP="005C2E5E">
      <w:pPr>
        <w:spacing w:line="360" w:lineRule="auto"/>
        <w:ind w:firstLine="737"/>
        <w:jc w:val="both"/>
        <w:rPr>
          <w:color w:val="auto"/>
        </w:rPr>
      </w:pPr>
      <w:r w:rsidRPr="00AD7A41">
        <w:rPr>
          <w:b/>
          <w:bCs/>
          <w:color w:val="auto"/>
        </w:rPr>
        <w:t>Stavební část</w:t>
      </w:r>
    </w:p>
    <w:tbl>
      <w:tblPr>
        <w:tblpPr w:leftFromText="141" w:rightFromText="141" w:vertAnchor="text" w:horzAnchor="page" w:tblpX="1784" w:tblpY="169"/>
        <w:tblW w:w="73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5953"/>
      </w:tblGrid>
      <w:tr w:rsidR="00AD7A41" w:rsidRPr="00AD7A41" w:rsidTr="00740EB9">
        <w:trPr>
          <w:trHeight w:val="20"/>
        </w:trPr>
        <w:tc>
          <w:tcPr>
            <w:tcW w:w="1408" w:type="dxa"/>
            <w:shd w:val="clear" w:color="auto" w:fill="auto"/>
            <w:vAlign w:val="center"/>
            <w:hideMark/>
          </w:tcPr>
          <w:p w:rsidR="002C6B8E" w:rsidRPr="00AD7A41" w:rsidRDefault="002C6B8E" w:rsidP="00740EB9">
            <w:pPr>
              <w:rPr>
                <w:color w:val="auto"/>
              </w:rPr>
            </w:pPr>
            <w:r w:rsidRPr="00AD7A41">
              <w:rPr>
                <w:color w:val="auto"/>
              </w:rPr>
              <w:t>SO 01-04-02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2C6B8E" w:rsidRPr="00AD7A41" w:rsidRDefault="002C6B8E" w:rsidP="00740EB9">
            <w:pPr>
              <w:ind w:hanging="18"/>
              <w:rPr>
                <w:color w:val="auto"/>
              </w:rPr>
            </w:pPr>
            <w:r w:rsidRPr="00AD7A41">
              <w:rPr>
                <w:color w:val="auto"/>
              </w:rPr>
              <w:t>Sanace skal v km 4,250 – 4,480 – Přední Zborovice</w:t>
            </w:r>
          </w:p>
        </w:tc>
      </w:tr>
      <w:tr w:rsidR="00AD7A41" w:rsidRPr="00AD7A41" w:rsidTr="00740EB9">
        <w:trPr>
          <w:trHeight w:val="20"/>
        </w:trPr>
        <w:tc>
          <w:tcPr>
            <w:tcW w:w="1408" w:type="dxa"/>
            <w:shd w:val="clear" w:color="auto" w:fill="auto"/>
            <w:vAlign w:val="center"/>
            <w:hideMark/>
          </w:tcPr>
          <w:p w:rsidR="002C6B8E" w:rsidRPr="00AD7A41" w:rsidRDefault="002C6B8E" w:rsidP="00740EB9">
            <w:pPr>
              <w:rPr>
                <w:color w:val="auto"/>
              </w:rPr>
            </w:pPr>
            <w:r w:rsidRPr="00AD7A41">
              <w:rPr>
                <w:color w:val="auto"/>
              </w:rPr>
              <w:t>SO 02-07-01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2C6B8E" w:rsidRPr="00AD7A41" w:rsidRDefault="002C6B8E" w:rsidP="00740EB9">
            <w:pPr>
              <w:ind w:hanging="18"/>
              <w:rPr>
                <w:color w:val="auto"/>
              </w:rPr>
            </w:pPr>
            <w:r w:rsidRPr="00AD7A41">
              <w:rPr>
                <w:color w:val="auto"/>
              </w:rPr>
              <w:t>Sanace skal v km 7,450 – 9,000 – Strunkovice</w:t>
            </w:r>
          </w:p>
        </w:tc>
      </w:tr>
      <w:tr w:rsidR="00AD7A41" w:rsidRPr="00AD7A41" w:rsidTr="00740EB9">
        <w:trPr>
          <w:trHeight w:val="20"/>
        </w:trPr>
        <w:tc>
          <w:tcPr>
            <w:tcW w:w="1408" w:type="dxa"/>
            <w:shd w:val="clear" w:color="auto" w:fill="auto"/>
            <w:vAlign w:val="center"/>
            <w:hideMark/>
          </w:tcPr>
          <w:p w:rsidR="002C6B8E" w:rsidRPr="00AD7A41" w:rsidRDefault="002C6B8E" w:rsidP="00740EB9">
            <w:pPr>
              <w:rPr>
                <w:color w:val="auto"/>
              </w:rPr>
            </w:pPr>
            <w:r w:rsidRPr="00AD7A41">
              <w:rPr>
                <w:color w:val="auto"/>
              </w:rPr>
              <w:t>SO 03-12-01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2C6B8E" w:rsidRPr="00AD7A41" w:rsidRDefault="002C6B8E" w:rsidP="00740EB9">
            <w:pPr>
              <w:ind w:hanging="18"/>
              <w:rPr>
                <w:color w:val="auto"/>
              </w:rPr>
            </w:pPr>
            <w:r w:rsidRPr="00AD7A41">
              <w:rPr>
                <w:color w:val="auto"/>
              </w:rPr>
              <w:t>Sanace skal v km 12,330 – 13,550 – Nišovice</w:t>
            </w:r>
          </w:p>
        </w:tc>
      </w:tr>
      <w:tr w:rsidR="00AD7A41" w:rsidRPr="00AD7A41" w:rsidTr="00740EB9">
        <w:trPr>
          <w:trHeight w:val="20"/>
        </w:trPr>
        <w:tc>
          <w:tcPr>
            <w:tcW w:w="1408" w:type="dxa"/>
            <w:shd w:val="clear" w:color="auto" w:fill="auto"/>
            <w:vAlign w:val="center"/>
            <w:hideMark/>
          </w:tcPr>
          <w:p w:rsidR="002C6B8E" w:rsidRPr="00AD7A41" w:rsidRDefault="002C6B8E" w:rsidP="00740EB9">
            <w:pPr>
              <w:rPr>
                <w:color w:val="auto"/>
              </w:rPr>
            </w:pPr>
            <w:r w:rsidRPr="00AD7A41">
              <w:rPr>
                <w:color w:val="auto"/>
              </w:rPr>
              <w:t>SO 03-15-02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2C6B8E" w:rsidRPr="00AD7A41" w:rsidRDefault="002C6B8E" w:rsidP="00740EB9">
            <w:pPr>
              <w:ind w:hanging="18"/>
              <w:rPr>
                <w:color w:val="auto"/>
              </w:rPr>
            </w:pPr>
            <w:r w:rsidRPr="00AD7A41">
              <w:rPr>
                <w:color w:val="auto"/>
              </w:rPr>
              <w:t>Sanace skal v km 15,260 – 15,520 – Malenice – U Papírny</w:t>
            </w:r>
          </w:p>
        </w:tc>
      </w:tr>
      <w:tr w:rsidR="00AD7A41" w:rsidRPr="00AD7A41" w:rsidTr="00740EB9">
        <w:trPr>
          <w:trHeight w:val="20"/>
        </w:trPr>
        <w:tc>
          <w:tcPr>
            <w:tcW w:w="1408" w:type="dxa"/>
            <w:shd w:val="clear" w:color="auto" w:fill="auto"/>
            <w:vAlign w:val="center"/>
            <w:hideMark/>
          </w:tcPr>
          <w:p w:rsidR="002C6B8E" w:rsidRPr="00AD7A41" w:rsidRDefault="002C6B8E" w:rsidP="00740EB9">
            <w:pPr>
              <w:rPr>
                <w:color w:val="auto"/>
              </w:rPr>
            </w:pPr>
            <w:r w:rsidRPr="00AD7A41">
              <w:rPr>
                <w:color w:val="auto"/>
              </w:rPr>
              <w:t>SO 03-16-01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2C6B8E" w:rsidRPr="00AD7A41" w:rsidRDefault="002C6B8E" w:rsidP="00740EB9">
            <w:pPr>
              <w:ind w:hanging="18"/>
              <w:rPr>
                <w:color w:val="auto"/>
              </w:rPr>
            </w:pPr>
            <w:r w:rsidRPr="00AD7A41">
              <w:rPr>
                <w:color w:val="auto"/>
              </w:rPr>
              <w:t>Sanace skal v km 16,100 – 16,200 – Malenice – lom</w:t>
            </w:r>
          </w:p>
        </w:tc>
      </w:tr>
      <w:tr w:rsidR="00AD7A41" w:rsidRPr="00AD7A41" w:rsidTr="00740EB9">
        <w:trPr>
          <w:trHeight w:val="20"/>
        </w:trPr>
        <w:tc>
          <w:tcPr>
            <w:tcW w:w="1408" w:type="dxa"/>
            <w:shd w:val="clear" w:color="auto" w:fill="auto"/>
            <w:vAlign w:val="center"/>
            <w:hideMark/>
          </w:tcPr>
          <w:p w:rsidR="002C6B8E" w:rsidRPr="00AD7A41" w:rsidRDefault="002C6B8E" w:rsidP="00740EB9">
            <w:pPr>
              <w:rPr>
                <w:color w:val="auto"/>
              </w:rPr>
            </w:pPr>
            <w:r w:rsidRPr="00AD7A41">
              <w:rPr>
                <w:color w:val="auto"/>
              </w:rPr>
              <w:t>SO 03-18-02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2C6B8E" w:rsidRPr="00AD7A41" w:rsidRDefault="002C6B8E" w:rsidP="00740EB9">
            <w:pPr>
              <w:ind w:hanging="18"/>
              <w:rPr>
                <w:color w:val="auto"/>
              </w:rPr>
            </w:pPr>
            <w:r w:rsidRPr="00AD7A41">
              <w:rPr>
                <w:color w:val="auto"/>
              </w:rPr>
              <w:t>Sanace skal v km 18,860 – 19,400 – Lčovice</w:t>
            </w:r>
          </w:p>
        </w:tc>
      </w:tr>
      <w:tr w:rsidR="00AD7A41" w:rsidRPr="00AD7A41" w:rsidTr="00740EB9">
        <w:trPr>
          <w:trHeight w:val="20"/>
        </w:trPr>
        <w:tc>
          <w:tcPr>
            <w:tcW w:w="1408" w:type="dxa"/>
            <w:shd w:val="clear" w:color="auto" w:fill="auto"/>
            <w:vAlign w:val="center"/>
            <w:hideMark/>
          </w:tcPr>
          <w:p w:rsidR="002C6B8E" w:rsidRPr="00AD7A41" w:rsidRDefault="002C6B8E" w:rsidP="00740EB9">
            <w:pPr>
              <w:rPr>
                <w:color w:val="auto"/>
              </w:rPr>
            </w:pPr>
            <w:r w:rsidRPr="00AD7A41">
              <w:rPr>
                <w:color w:val="auto"/>
              </w:rPr>
              <w:t>SO 04-24-01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2C6B8E" w:rsidRPr="00AD7A41" w:rsidRDefault="002C6B8E" w:rsidP="00740EB9">
            <w:pPr>
              <w:ind w:hanging="18"/>
              <w:rPr>
                <w:color w:val="auto"/>
              </w:rPr>
            </w:pPr>
            <w:r w:rsidRPr="00AD7A41">
              <w:rPr>
                <w:color w:val="auto"/>
              </w:rPr>
              <w:t>Sanace skal v km 24,600 – 25,100 – Bohumilice – U Smítků</w:t>
            </w:r>
          </w:p>
        </w:tc>
      </w:tr>
      <w:tr w:rsidR="00AD7A41" w:rsidRPr="00AD7A41" w:rsidTr="00740EB9">
        <w:trPr>
          <w:trHeight w:val="20"/>
        </w:trPr>
        <w:tc>
          <w:tcPr>
            <w:tcW w:w="1408" w:type="dxa"/>
            <w:shd w:val="clear" w:color="auto" w:fill="auto"/>
            <w:vAlign w:val="center"/>
            <w:hideMark/>
          </w:tcPr>
          <w:p w:rsidR="002C6B8E" w:rsidRPr="00AD7A41" w:rsidRDefault="002C6B8E" w:rsidP="00740EB9">
            <w:pPr>
              <w:rPr>
                <w:color w:val="auto"/>
              </w:rPr>
            </w:pPr>
            <w:r w:rsidRPr="00AD7A41">
              <w:rPr>
                <w:color w:val="auto"/>
              </w:rPr>
              <w:t>SO 04-26-01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2C6B8E" w:rsidRPr="00AD7A41" w:rsidRDefault="002C6B8E" w:rsidP="00740EB9">
            <w:pPr>
              <w:ind w:hanging="18"/>
              <w:rPr>
                <w:color w:val="auto"/>
              </w:rPr>
            </w:pPr>
            <w:r w:rsidRPr="00AD7A41">
              <w:rPr>
                <w:color w:val="auto"/>
              </w:rPr>
              <w:t xml:space="preserve">Sanace skal v km 26,150 – 26,260 – Bohumilice – Býkovice </w:t>
            </w:r>
          </w:p>
        </w:tc>
      </w:tr>
      <w:tr w:rsidR="00AD7A41" w:rsidRPr="00AD7A41" w:rsidTr="00740EB9">
        <w:trPr>
          <w:trHeight w:val="20"/>
        </w:trPr>
        <w:tc>
          <w:tcPr>
            <w:tcW w:w="1408" w:type="dxa"/>
            <w:shd w:val="clear" w:color="auto" w:fill="auto"/>
            <w:vAlign w:val="center"/>
            <w:hideMark/>
          </w:tcPr>
          <w:p w:rsidR="002C6B8E" w:rsidRPr="00AD7A41" w:rsidRDefault="002C6B8E" w:rsidP="00740EB9">
            <w:pPr>
              <w:rPr>
                <w:color w:val="auto"/>
              </w:rPr>
            </w:pPr>
            <w:r w:rsidRPr="00AD7A41">
              <w:rPr>
                <w:color w:val="auto"/>
              </w:rPr>
              <w:t>SO 05-28-02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2C6B8E" w:rsidRPr="00AD7A41" w:rsidRDefault="002C6B8E" w:rsidP="00740EB9">
            <w:pPr>
              <w:ind w:hanging="18"/>
              <w:rPr>
                <w:color w:val="auto"/>
              </w:rPr>
            </w:pPr>
            <w:r w:rsidRPr="00AD7A41">
              <w:rPr>
                <w:color w:val="auto"/>
              </w:rPr>
              <w:t xml:space="preserve">Sanace skal v km 28,780 – 28,910 – </w:t>
            </w:r>
            <w:proofErr w:type="spellStart"/>
            <w:r w:rsidRPr="00AD7A41">
              <w:rPr>
                <w:color w:val="auto"/>
              </w:rPr>
              <w:t>Sudslavice</w:t>
            </w:r>
            <w:proofErr w:type="spellEnd"/>
          </w:p>
        </w:tc>
      </w:tr>
      <w:tr w:rsidR="00AD7A41" w:rsidRPr="00AD7A41" w:rsidTr="00740EB9">
        <w:trPr>
          <w:trHeight w:val="20"/>
        </w:trPr>
        <w:tc>
          <w:tcPr>
            <w:tcW w:w="1408" w:type="dxa"/>
            <w:shd w:val="clear" w:color="auto" w:fill="auto"/>
            <w:vAlign w:val="center"/>
            <w:hideMark/>
          </w:tcPr>
          <w:p w:rsidR="002C6B8E" w:rsidRPr="00AD7A41" w:rsidRDefault="002C6B8E" w:rsidP="00740EB9">
            <w:pPr>
              <w:rPr>
                <w:color w:val="auto"/>
              </w:rPr>
            </w:pPr>
            <w:r w:rsidRPr="00AD7A41">
              <w:rPr>
                <w:color w:val="auto"/>
              </w:rPr>
              <w:t>SO 05-30-01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2C6B8E" w:rsidRPr="00AD7A41" w:rsidRDefault="002C6B8E" w:rsidP="00740EB9">
            <w:pPr>
              <w:ind w:hanging="18"/>
              <w:rPr>
                <w:color w:val="auto"/>
              </w:rPr>
            </w:pPr>
            <w:r w:rsidRPr="00AD7A41">
              <w:rPr>
                <w:color w:val="auto"/>
              </w:rPr>
              <w:t xml:space="preserve">Sanace skal v km 30,370 – 31,000 – Vimperk – Hrádek </w:t>
            </w:r>
          </w:p>
        </w:tc>
      </w:tr>
      <w:tr w:rsidR="00AD7A41" w:rsidRPr="00AD7A41" w:rsidTr="00740EB9">
        <w:trPr>
          <w:trHeight w:val="20"/>
        </w:trPr>
        <w:tc>
          <w:tcPr>
            <w:tcW w:w="1408" w:type="dxa"/>
            <w:shd w:val="clear" w:color="auto" w:fill="auto"/>
            <w:vAlign w:val="center"/>
            <w:hideMark/>
          </w:tcPr>
          <w:p w:rsidR="002C6B8E" w:rsidRPr="00AD7A41" w:rsidRDefault="002C6B8E" w:rsidP="00740EB9">
            <w:pPr>
              <w:rPr>
                <w:color w:val="auto"/>
              </w:rPr>
            </w:pPr>
            <w:r w:rsidRPr="00AD7A41">
              <w:rPr>
                <w:color w:val="auto"/>
              </w:rPr>
              <w:t>SO 05-31-01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2C6B8E" w:rsidRPr="00AD7A41" w:rsidRDefault="002C6B8E" w:rsidP="00740EB9">
            <w:pPr>
              <w:ind w:hanging="18"/>
              <w:rPr>
                <w:color w:val="auto"/>
              </w:rPr>
            </w:pPr>
            <w:r w:rsidRPr="00AD7A41">
              <w:rPr>
                <w:color w:val="auto"/>
              </w:rPr>
              <w:t>Sanace skal v km 31,380 – 32,000 – Vimperk III</w:t>
            </w:r>
          </w:p>
        </w:tc>
      </w:tr>
      <w:tr w:rsidR="00AD7A41" w:rsidRPr="00AD7A41" w:rsidTr="00740EB9">
        <w:trPr>
          <w:trHeight w:val="20"/>
        </w:trPr>
        <w:tc>
          <w:tcPr>
            <w:tcW w:w="1408" w:type="dxa"/>
            <w:shd w:val="clear" w:color="auto" w:fill="auto"/>
            <w:vAlign w:val="center"/>
            <w:hideMark/>
          </w:tcPr>
          <w:p w:rsidR="002C6B8E" w:rsidRPr="00AD7A41" w:rsidRDefault="002C6B8E" w:rsidP="00740EB9">
            <w:pPr>
              <w:rPr>
                <w:color w:val="auto"/>
              </w:rPr>
            </w:pPr>
            <w:r w:rsidRPr="00AD7A41">
              <w:rPr>
                <w:color w:val="auto"/>
              </w:rPr>
              <w:t>SO 05-32-01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2C6B8E" w:rsidRPr="00AD7A41" w:rsidRDefault="002C6B8E" w:rsidP="00740EB9">
            <w:pPr>
              <w:ind w:hanging="18"/>
              <w:rPr>
                <w:color w:val="auto"/>
              </w:rPr>
            </w:pPr>
            <w:r w:rsidRPr="00AD7A41">
              <w:rPr>
                <w:color w:val="auto"/>
              </w:rPr>
              <w:t xml:space="preserve">Sanace skal v km 32,020 – 32,250 – Vimperk III – město </w:t>
            </w:r>
          </w:p>
        </w:tc>
      </w:tr>
      <w:tr w:rsidR="00AD7A41" w:rsidRPr="00AD7A41" w:rsidTr="00740EB9">
        <w:trPr>
          <w:trHeight w:val="20"/>
        </w:trPr>
        <w:tc>
          <w:tcPr>
            <w:tcW w:w="1408" w:type="dxa"/>
            <w:shd w:val="clear" w:color="auto" w:fill="auto"/>
            <w:vAlign w:val="center"/>
            <w:hideMark/>
          </w:tcPr>
          <w:p w:rsidR="002C6B8E" w:rsidRPr="00AD7A41" w:rsidRDefault="002C6B8E" w:rsidP="00740EB9">
            <w:pPr>
              <w:rPr>
                <w:color w:val="auto"/>
              </w:rPr>
            </w:pPr>
            <w:r w:rsidRPr="00AD7A41">
              <w:rPr>
                <w:color w:val="auto"/>
              </w:rPr>
              <w:t>SO 99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2C6B8E" w:rsidRPr="00AD7A41" w:rsidRDefault="002C6B8E" w:rsidP="00740EB9">
            <w:pPr>
              <w:ind w:hanging="18"/>
              <w:rPr>
                <w:color w:val="auto"/>
              </w:rPr>
            </w:pPr>
            <w:r w:rsidRPr="00AD7A41">
              <w:rPr>
                <w:color w:val="auto"/>
              </w:rPr>
              <w:t>Všeobecný objekt</w:t>
            </w:r>
          </w:p>
        </w:tc>
      </w:tr>
    </w:tbl>
    <w:p w:rsidR="002C6B8E" w:rsidRPr="00AD7A41" w:rsidRDefault="002C6B8E">
      <w:pPr>
        <w:spacing w:line="360" w:lineRule="auto"/>
        <w:ind w:firstLine="737"/>
        <w:jc w:val="both"/>
        <w:rPr>
          <w:color w:val="auto"/>
        </w:rPr>
      </w:pPr>
    </w:p>
    <w:p w:rsidR="00397119" w:rsidRPr="00AD7A41" w:rsidRDefault="00397119">
      <w:pPr>
        <w:pStyle w:val="Zkladntextodsazen3"/>
        <w:ind w:firstLine="480"/>
        <w:rPr>
          <w:rStyle w:val="StylZkladntextodsazen3ArialChar"/>
          <w:color w:val="auto"/>
        </w:rPr>
      </w:pPr>
    </w:p>
    <w:p w:rsidR="002C6B8E" w:rsidRPr="00AD7A41" w:rsidRDefault="002C6B8E">
      <w:pPr>
        <w:pStyle w:val="Zkladntextodsazen3"/>
        <w:ind w:firstLine="480"/>
        <w:rPr>
          <w:rStyle w:val="StylZkladntextodsazen3ArialChar"/>
          <w:color w:val="auto"/>
        </w:rPr>
      </w:pPr>
    </w:p>
    <w:p w:rsidR="002C6B8E" w:rsidRPr="00AD7A41" w:rsidRDefault="002C6B8E">
      <w:pPr>
        <w:pStyle w:val="Zkladntextodsazen3"/>
        <w:ind w:firstLine="480"/>
        <w:rPr>
          <w:rStyle w:val="StylZkladntextodsazen3ArialChar"/>
          <w:color w:val="auto"/>
        </w:rPr>
      </w:pPr>
    </w:p>
    <w:p w:rsidR="002C6B8E" w:rsidRPr="00AD7A41" w:rsidRDefault="002C6B8E">
      <w:pPr>
        <w:pStyle w:val="Zkladntextodsazen3"/>
        <w:ind w:firstLine="480"/>
        <w:rPr>
          <w:rStyle w:val="StylZkladntextodsazen3ArialChar"/>
          <w:color w:val="auto"/>
        </w:rPr>
      </w:pPr>
    </w:p>
    <w:p w:rsidR="002C6B8E" w:rsidRPr="00AD7A41" w:rsidRDefault="002C6B8E">
      <w:pPr>
        <w:pStyle w:val="Zkladntextodsazen3"/>
        <w:ind w:firstLine="480"/>
        <w:rPr>
          <w:rStyle w:val="StylZkladntextodsazen3ArialChar"/>
          <w:color w:val="auto"/>
        </w:rPr>
      </w:pPr>
    </w:p>
    <w:p w:rsidR="002C6B8E" w:rsidRPr="00AD7A41" w:rsidRDefault="002C6B8E">
      <w:pPr>
        <w:pStyle w:val="Zkladntextodsazen3"/>
        <w:ind w:firstLine="480"/>
        <w:rPr>
          <w:rStyle w:val="StylZkladntextodsazen3ArialChar"/>
          <w:color w:val="auto"/>
        </w:rPr>
      </w:pPr>
    </w:p>
    <w:p w:rsidR="002C6B8E" w:rsidRPr="00AD7A41" w:rsidRDefault="002C6B8E">
      <w:pPr>
        <w:pStyle w:val="Zkladntextodsazen3"/>
        <w:ind w:firstLine="480"/>
        <w:rPr>
          <w:rStyle w:val="StylZkladntextodsazen3ArialChar"/>
          <w:color w:val="auto"/>
        </w:rPr>
      </w:pPr>
    </w:p>
    <w:p w:rsidR="002C6B8E" w:rsidRPr="00AD7A41" w:rsidRDefault="002C6B8E">
      <w:pPr>
        <w:pStyle w:val="Zkladntextodsazen3"/>
        <w:ind w:firstLine="480"/>
        <w:rPr>
          <w:rStyle w:val="StylZkladntextodsazen3ArialChar"/>
          <w:color w:val="auto"/>
        </w:rPr>
      </w:pPr>
    </w:p>
    <w:p w:rsidR="002C6B8E" w:rsidRPr="00AD7A41" w:rsidRDefault="002C6B8E">
      <w:pPr>
        <w:pStyle w:val="Zkladntextodsazen3"/>
        <w:ind w:firstLine="480"/>
        <w:rPr>
          <w:rStyle w:val="StylZkladntextodsazen3ArialChar"/>
          <w:color w:val="auto"/>
        </w:rPr>
      </w:pPr>
    </w:p>
    <w:p w:rsidR="006E4FD5" w:rsidRDefault="006E4FD5">
      <w:pPr>
        <w:spacing w:line="360" w:lineRule="auto"/>
        <w:jc w:val="both"/>
        <w:rPr>
          <w:rStyle w:val="StylZkladntextodsazen3ArialChar"/>
          <w:b/>
          <w:bCs/>
          <w:color w:val="auto"/>
        </w:rPr>
      </w:pPr>
    </w:p>
    <w:p w:rsidR="00397119" w:rsidRPr="00AD7A41" w:rsidRDefault="00213A87">
      <w:pPr>
        <w:spacing w:line="360" w:lineRule="auto"/>
        <w:jc w:val="both"/>
        <w:rPr>
          <w:color w:val="auto"/>
        </w:rPr>
      </w:pPr>
      <w:r w:rsidRPr="00AD7A41">
        <w:rPr>
          <w:rStyle w:val="StylZkladntextodsazen3ArialChar"/>
          <w:b/>
          <w:bCs/>
          <w:color w:val="auto"/>
        </w:rPr>
        <w:tab/>
        <w:t>Použité předpisy, jiná literatura</w:t>
      </w:r>
      <w:r w:rsidR="007F1FFF">
        <w:rPr>
          <w:rStyle w:val="StylZkladntextodsazen3ArialChar"/>
          <w:b/>
          <w:bCs/>
          <w:color w:val="auto"/>
        </w:rPr>
        <w:t xml:space="preserve"> </w:t>
      </w:r>
    </w:p>
    <w:p w:rsidR="00397119" w:rsidRPr="00AD7A41" w:rsidRDefault="00213A87">
      <w:pPr>
        <w:numPr>
          <w:ilvl w:val="0"/>
          <w:numId w:val="3"/>
        </w:numPr>
        <w:spacing w:line="360" w:lineRule="auto"/>
        <w:ind w:left="1417" w:hanging="680"/>
        <w:jc w:val="both"/>
        <w:rPr>
          <w:color w:val="auto"/>
        </w:rPr>
      </w:pPr>
      <w:r w:rsidRPr="00AD7A41">
        <w:rPr>
          <w:rStyle w:val="StylZkladntextodsazen3ArialChar"/>
          <w:color w:val="auto"/>
        </w:rPr>
        <w:t>Zákon 200/1994 Sb.</w:t>
      </w:r>
      <w:proofErr w:type="gramStart"/>
      <w:r w:rsidRPr="00AD7A41">
        <w:rPr>
          <w:rStyle w:val="StylZkladntextodsazen3ArialChar"/>
          <w:color w:val="auto"/>
        </w:rPr>
        <w:t>,  o</w:t>
      </w:r>
      <w:proofErr w:type="gramEnd"/>
      <w:r w:rsidRPr="00AD7A41">
        <w:rPr>
          <w:rStyle w:val="StylZkladntextodsazen3ArialChar"/>
          <w:color w:val="auto"/>
        </w:rPr>
        <w:t xml:space="preserve"> zeměměřictví, v platném znění,</w:t>
      </w:r>
    </w:p>
    <w:p w:rsidR="00871B75" w:rsidRPr="00AD7A41" w:rsidRDefault="00213A87" w:rsidP="00871B75">
      <w:pPr>
        <w:numPr>
          <w:ilvl w:val="0"/>
          <w:numId w:val="3"/>
        </w:numPr>
        <w:spacing w:line="360" w:lineRule="auto"/>
        <w:ind w:left="1417" w:hanging="680"/>
        <w:jc w:val="both"/>
        <w:rPr>
          <w:rStyle w:val="StylZkladntextodsazen3ArialChar"/>
          <w:color w:val="auto"/>
          <w:szCs w:val="18"/>
        </w:rPr>
      </w:pPr>
      <w:r w:rsidRPr="00AD7A41">
        <w:rPr>
          <w:rStyle w:val="StylZkladntextodsazen3ArialChar"/>
          <w:color w:val="auto"/>
        </w:rPr>
        <w:t>Vyhláška 31/1995 Sb., o zeměměřictví a o změně a doplnění některých zákonů souvisejících s jeho zavedením, v platném znění,</w:t>
      </w:r>
    </w:p>
    <w:p w:rsidR="00871B75" w:rsidRPr="00AD7A41" w:rsidRDefault="00871B75" w:rsidP="00871B75">
      <w:pPr>
        <w:numPr>
          <w:ilvl w:val="0"/>
          <w:numId w:val="3"/>
        </w:numPr>
        <w:spacing w:line="360" w:lineRule="auto"/>
        <w:ind w:left="1417" w:hanging="680"/>
        <w:jc w:val="both"/>
        <w:rPr>
          <w:color w:val="auto"/>
        </w:rPr>
      </w:pPr>
      <w:r w:rsidRPr="00AD7A41">
        <w:rPr>
          <w:rStyle w:val="StylZkladntextodsazen3ArialChar"/>
          <w:color w:val="auto"/>
        </w:rPr>
        <w:t>Nařízení vlády 430/2006 Sb., o stanovení geodetických referenčních systémů, v platném znění,</w:t>
      </w:r>
    </w:p>
    <w:p w:rsidR="00DC7C77" w:rsidRPr="00AD7A41" w:rsidRDefault="00213A87" w:rsidP="00DC7C77">
      <w:pPr>
        <w:numPr>
          <w:ilvl w:val="0"/>
          <w:numId w:val="3"/>
        </w:numPr>
        <w:spacing w:line="360" w:lineRule="auto"/>
        <w:ind w:left="1417" w:hanging="680"/>
        <w:jc w:val="both"/>
        <w:rPr>
          <w:color w:val="auto"/>
        </w:rPr>
      </w:pPr>
      <w:r w:rsidRPr="00AD7A41">
        <w:rPr>
          <w:rStyle w:val="StylZkladntextodsazen3ArialChar"/>
          <w:color w:val="auto"/>
        </w:rPr>
        <w:t>Technické kvalitativní podmínky staveb státních drah v aktuálním znění,</w:t>
      </w:r>
    </w:p>
    <w:p w:rsidR="00397119" w:rsidRPr="00AD7A41" w:rsidRDefault="00213A87" w:rsidP="00DC7C77">
      <w:pPr>
        <w:numPr>
          <w:ilvl w:val="0"/>
          <w:numId w:val="3"/>
        </w:numPr>
        <w:spacing w:line="360" w:lineRule="auto"/>
        <w:ind w:left="1417" w:hanging="680"/>
        <w:jc w:val="both"/>
        <w:rPr>
          <w:color w:val="auto"/>
        </w:rPr>
      </w:pPr>
      <w:r w:rsidRPr="00AD7A41">
        <w:rPr>
          <w:rStyle w:val="StylZkladntextodsazen3ArialChar"/>
          <w:color w:val="auto"/>
        </w:rPr>
        <w:t xml:space="preserve">SŽDC </w:t>
      </w:r>
      <w:r w:rsidR="00DC7C77" w:rsidRPr="00AD7A41">
        <w:rPr>
          <w:rStyle w:val="StylZkladntextodsazen3ArialChar"/>
          <w:color w:val="auto"/>
        </w:rPr>
        <w:t>M20/MP005 – Metodický pokyn pro tvorbu prostorových dat pro mapy velkého měřítka</w:t>
      </w:r>
    </w:p>
    <w:p w:rsidR="00397119" w:rsidRPr="00AD7A41" w:rsidRDefault="00213A87">
      <w:pPr>
        <w:numPr>
          <w:ilvl w:val="0"/>
          <w:numId w:val="3"/>
        </w:numPr>
        <w:spacing w:line="360" w:lineRule="auto"/>
        <w:ind w:left="1417" w:hanging="680"/>
        <w:jc w:val="both"/>
        <w:rPr>
          <w:color w:val="auto"/>
        </w:rPr>
      </w:pPr>
      <w:r w:rsidRPr="00AD7A41">
        <w:rPr>
          <w:rStyle w:val="StylZkladntextodsazen3ArialChar"/>
          <w:color w:val="auto"/>
        </w:rPr>
        <w:t>SŽDC M20/MP</w:t>
      </w:r>
      <w:proofErr w:type="gramStart"/>
      <w:r w:rsidRPr="00AD7A41">
        <w:rPr>
          <w:rStyle w:val="StylZkladntextodsazen3ArialChar"/>
          <w:color w:val="auto"/>
        </w:rPr>
        <w:t>006  Opatření</w:t>
      </w:r>
      <w:proofErr w:type="gramEnd"/>
      <w:r w:rsidRPr="00AD7A41">
        <w:rPr>
          <w:rStyle w:val="StylZkladntextodsazen3ArialChar"/>
          <w:color w:val="auto"/>
        </w:rPr>
        <w:t xml:space="preserve"> k zaměřování objektů železniční dopravní cesty,</w:t>
      </w:r>
    </w:p>
    <w:p w:rsidR="00DC7C77" w:rsidRPr="00AD7A41" w:rsidRDefault="00213A87" w:rsidP="00DC7C77">
      <w:pPr>
        <w:numPr>
          <w:ilvl w:val="0"/>
          <w:numId w:val="3"/>
        </w:numPr>
        <w:spacing w:line="360" w:lineRule="auto"/>
        <w:ind w:left="1417" w:hanging="680"/>
        <w:jc w:val="both"/>
        <w:rPr>
          <w:color w:val="auto"/>
        </w:rPr>
      </w:pPr>
      <w:r w:rsidRPr="00AD7A41">
        <w:rPr>
          <w:rStyle w:val="StylZkladntextodsazen3ArialChar"/>
          <w:color w:val="auto"/>
        </w:rPr>
        <w:t>SŽDC M20-MP</w:t>
      </w:r>
      <w:proofErr w:type="gramStart"/>
      <w:r w:rsidRPr="00AD7A41">
        <w:rPr>
          <w:rStyle w:val="StylZkladntextodsazen3ArialChar"/>
          <w:color w:val="auto"/>
        </w:rPr>
        <w:t>007  Železniční</w:t>
      </w:r>
      <w:proofErr w:type="gramEnd"/>
      <w:r w:rsidRPr="00AD7A41">
        <w:rPr>
          <w:rStyle w:val="StylZkladntextodsazen3ArialChar"/>
          <w:color w:val="auto"/>
        </w:rPr>
        <w:t xml:space="preserve"> bodové pole,</w:t>
      </w:r>
    </w:p>
    <w:p w:rsidR="00DC7C77" w:rsidRPr="00AD7A41" w:rsidRDefault="00DC7C77" w:rsidP="00DC7C77">
      <w:pPr>
        <w:numPr>
          <w:ilvl w:val="0"/>
          <w:numId w:val="3"/>
        </w:numPr>
        <w:spacing w:line="360" w:lineRule="auto"/>
        <w:ind w:left="1417" w:hanging="680"/>
        <w:jc w:val="both"/>
        <w:rPr>
          <w:rStyle w:val="StylZkladntextodsazen3ArialChar"/>
          <w:color w:val="auto"/>
          <w:szCs w:val="18"/>
        </w:rPr>
      </w:pPr>
      <w:r w:rsidRPr="00AD7A41">
        <w:rPr>
          <w:color w:val="auto"/>
        </w:rPr>
        <w:t>Směrnice SŽDC č.117, Předávání digitální dokumentace z investiční výstavby SŽDC, č.j.S11908/2017-SŽDC-OŘ-07</w:t>
      </w:r>
      <w:r w:rsidR="00792148" w:rsidRPr="00AD7A41">
        <w:rPr>
          <w:color w:val="auto"/>
        </w:rPr>
        <w:t xml:space="preserve"> </w:t>
      </w:r>
      <w:r w:rsidRPr="00AD7A41">
        <w:rPr>
          <w:color w:val="auto"/>
        </w:rPr>
        <w:t>Technické kvalitativní podmínky staveb státních drah č.j. S501/2010-OKS ze dne 8.1.2010,</w:t>
      </w:r>
    </w:p>
    <w:p w:rsidR="00397119" w:rsidRPr="00AD7A41" w:rsidRDefault="00213A87">
      <w:pPr>
        <w:numPr>
          <w:ilvl w:val="0"/>
          <w:numId w:val="3"/>
        </w:numPr>
        <w:spacing w:line="360" w:lineRule="auto"/>
        <w:ind w:left="1417" w:hanging="680"/>
        <w:jc w:val="both"/>
        <w:rPr>
          <w:color w:val="auto"/>
        </w:rPr>
      </w:pPr>
      <w:r w:rsidRPr="00AD7A41">
        <w:rPr>
          <w:rStyle w:val="StylZkladntextodsazen3ArialChar"/>
          <w:color w:val="auto"/>
        </w:rPr>
        <w:t>Směrnice generálního ředitele č.11/2006 – Dokumentace pro přípravu staveb na železničních drahách,</w:t>
      </w:r>
    </w:p>
    <w:p w:rsidR="00397119" w:rsidRPr="00AD7A41" w:rsidRDefault="00213A87">
      <w:pPr>
        <w:numPr>
          <w:ilvl w:val="0"/>
          <w:numId w:val="3"/>
        </w:numPr>
        <w:spacing w:line="360" w:lineRule="auto"/>
        <w:ind w:left="1417" w:hanging="680"/>
        <w:jc w:val="both"/>
        <w:rPr>
          <w:rStyle w:val="StylZkladntextodsazen3ArialChar"/>
          <w:color w:val="auto"/>
        </w:rPr>
      </w:pPr>
      <w:r w:rsidRPr="00AD7A41">
        <w:rPr>
          <w:rStyle w:val="StylZkladntextodsazen3ArialChar"/>
          <w:color w:val="auto"/>
        </w:rPr>
        <w:t>Pokyn GŘ č. 4/2016 (Č.j.: S34781/2016-SŽDC-O22) Předávání digitální dokumentace a dat mezi SŽDC a externími subjekty</w:t>
      </w:r>
    </w:p>
    <w:p w:rsidR="00871B75" w:rsidRPr="00AD7A41" w:rsidRDefault="00871B75" w:rsidP="00871B75">
      <w:pPr>
        <w:spacing w:line="360" w:lineRule="auto"/>
        <w:jc w:val="both"/>
        <w:rPr>
          <w:rStyle w:val="StylZkladntextodsazen3ArialChar"/>
          <w:color w:val="auto"/>
        </w:rPr>
      </w:pPr>
    </w:p>
    <w:p w:rsidR="00871B75" w:rsidRPr="00AD7A41" w:rsidRDefault="00871B75" w:rsidP="00871B75">
      <w:pPr>
        <w:spacing w:line="360" w:lineRule="auto"/>
        <w:jc w:val="both"/>
        <w:rPr>
          <w:b/>
          <w:bCs/>
          <w:color w:val="auto"/>
          <w:sz w:val="28"/>
          <w:szCs w:val="28"/>
          <w:u w:val="single"/>
        </w:rPr>
      </w:pPr>
      <w:bookmarkStart w:id="3" w:name="__RefHeading___Toc477357881"/>
      <w:bookmarkStart w:id="4" w:name="_Toc233716257"/>
      <w:bookmarkStart w:id="5" w:name="_Toc450913904"/>
      <w:bookmarkEnd w:id="3"/>
      <w:r w:rsidRPr="00AD7A41">
        <w:rPr>
          <w:b/>
          <w:bCs/>
          <w:color w:val="auto"/>
          <w:sz w:val="28"/>
          <w:szCs w:val="28"/>
          <w:u w:val="single"/>
        </w:rPr>
        <w:t xml:space="preserve">I Geodetická dokumentace </w:t>
      </w:r>
    </w:p>
    <w:p w:rsidR="00871B75" w:rsidRPr="00AD7A41" w:rsidRDefault="00871B75" w:rsidP="00871B75">
      <w:pPr>
        <w:pStyle w:val="Odstavecseseznamem"/>
        <w:numPr>
          <w:ilvl w:val="0"/>
          <w:numId w:val="3"/>
        </w:numPr>
        <w:spacing w:line="360" w:lineRule="auto"/>
        <w:jc w:val="both"/>
        <w:rPr>
          <w:rStyle w:val="StylZkladntextodsazen3ArialChar"/>
          <w:color w:val="auto"/>
        </w:rPr>
      </w:pPr>
      <w:r w:rsidRPr="00AD7A41">
        <w:rPr>
          <w:rStyle w:val="StylZkladntextodsazen3ArialChar"/>
          <w:color w:val="auto"/>
        </w:rPr>
        <w:t xml:space="preserve">Geodetická dokumentace byla zhotovena pro stupeň </w:t>
      </w:r>
      <w:proofErr w:type="gramStart"/>
      <w:r w:rsidRPr="00AD7A41">
        <w:rPr>
          <w:rStyle w:val="StylZkladntextodsazen3ArialChar"/>
          <w:color w:val="auto"/>
        </w:rPr>
        <w:t>dokumentace  -</w:t>
      </w:r>
      <w:proofErr w:type="gramEnd"/>
      <w:r w:rsidRPr="00AD7A41">
        <w:rPr>
          <w:rStyle w:val="StylZkladntextodsazen3ArialChar"/>
          <w:color w:val="auto"/>
        </w:rPr>
        <w:t xml:space="preserve"> DSP. </w:t>
      </w:r>
    </w:p>
    <w:p w:rsidR="00871B75" w:rsidRPr="00AD7A41" w:rsidRDefault="00871B75" w:rsidP="00871B75">
      <w:pPr>
        <w:pStyle w:val="Odstavecseseznamem"/>
        <w:ind w:left="1428"/>
        <w:rPr>
          <w:color w:val="auto"/>
        </w:rPr>
      </w:pPr>
      <w:r w:rsidRPr="00AD7A41">
        <w:rPr>
          <w:color w:val="auto"/>
        </w:rPr>
        <w:t>V následujícím členění</w:t>
      </w:r>
    </w:p>
    <w:p w:rsidR="00871B75" w:rsidRPr="00AD7A41" w:rsidRDefault="00871B75" w:rsidP="00871B75">
      <w:pPr>
        <w:autoSpaceDE w:val="0"/>
        <w:spacing w:line="360" w:lineRule="auto"/>
        <w:ind w:right="-720"/>
        <w:jc w:val="both"/>
        <w:rPr>
          <w:b/>
          <w:bCs/>
          <w:i/>
          <w:iCs/>
          <w:color w:val="auto"/>
          <w:sz w:val="20"/>
          <w:szCs w:val="20"/>
        </w:rPr>
      </w:pPr>
    </w:p>
    <w:p w:rsidR="00871B75" w:rsidRPr="00AD7A41" w:rsidRDefault="00871B75" w:rsidP="00871B75">
      <w:pPr>
        <w:pStyle w:val="Odstavecseseznamem"/>
        <w:numPr>
          <w:ilvl w:val="0"/>
          <w:numId w:val="3"/>
        </w:numPr>
        <w:autoSpaceDE w:val="0"/>
        <w:spacing w:line="360" w:lineRule="auto"/>
        <w:ind w:right="-720"/>
        <w:jc w:val="both"/>
        <w:rPr>
          <w:b/>
          <w:bCs/>
          <w:i/>
          <w:iCs/>
          <w:color w:val="auto"/>
          <w:sz w:val="20"/>
          <w:szCs w:val="20"/>
        </w:rPr>
      </w:pPr>
      <w:r w:rsidRPr="00AD7A41">
        <w:rPr>
          <w:b/>
          <w:bCs/>
          <w:i/>
          <w:iCs/>
          <w:color w:val="auto"/>
          <w:sz w:val="20"/>
          <w:szCs w:val="20"/>
        </w:rPr>
        <w:t>I.1 Technická zpráva</w:t>
      </w:r>
    </w:p>
    <w:p w:rsidR="00871B75" w:rsidRPr="00AD7A41" w:rsidRDefault="00871B75" w:rsidP="00871B75">
      <w:pPr>
        <w:pStyle w:val="Odstavecseseznamem"/>
        <w:numPr>
          <w:ilvl w:val="0"/>
          <w:numId w:val="3"/>
        </w:numPr>
        <w:autoSpaceDE w:val="0"/>
        <w:spacing w:line="360" w:lineRule="auto"/>
        <w:ind w:right="-720"/>
        <w:jc w:val="both"/>
        <w:rPr>
          <w:b/>
          <w:bCs/>
          <w:i/>
          <w:iCs/>
          <w:color w:val="auto"/>
          <w:sz w:val="20"/>
          <w:szCs w:val="20"/>
        </w:rPr>
      </w:pPr>
      <w:r w:rsidRPr="00AD7A41">
        <w:rPr>
          <w:b/>
          <w:bCs/>
          <w:i/>
          <w:iCs/>
          <w:color w:val="auto"/>
          <w:sz w:val="20"/>
          <w:szCs w:val="20"/>
        </w:rPr>
        <w:t>I.2 Majetkoprávní část</w:t>
      </w:r>
    </w:p>
    <w:p w:rsidR="00871B75" w:rsidRPr="00AD7A41" w:rsidRDefault="00871B75" w:rsidP="00871B75">
      <w:pPr>
        <w:pStyle w:val="Odstavecseseznamem"/>
        <w:numPr>
          <w:ilvl w:val="0"/>
          <w:numId w:val="3"/>
        </w:numPr>
        <w:autoSpaceDE w:val="0"/>
        <w:spacing w:line="360" w:lineRule="auto"/>
        <w:ind w:right="-720"/>
        <w:jc w:val="both"/>
        <w:rPr>
          <w:b/>
          <w:bCs/>
          <w:i/>
          <w:iCs/>
          <w:color w:val="auto"/>
          <w:sz w:val="20"/>
          <w:szCs w:val="20"/>
        </w:rPr>
      </w:pPr>
      <w:r w:rsidRPr="00AD7A41">
        <w:rPr>
          <w:b/>
          <w:bCs/>
          <w:i/>
          <w:iCs/>
          <w:color w:val="auto"/>
          <w:sz w:val="20"/>
          <w:szCs w:val="20"/>
        </w:rPr>
        <w:t xml:space="preserve">I.3 Návrh vytyčovací sítě </w:t>
      </w:r>
    </w:p>
    <w:p w:rsidR="00871B75" w:rsidRPr="00AD7A41" w:rsidRDefault="00871B75" w:rsidP="00871B75">
      <w:pPr>
        <w:pStyle w:val="Odstavecseseznamem"/>
        <w:numPr>
          <w:ilvl w:val="0"/>
          <w:numId w:val="3"/>
        </w:numPr>
        <w:autoSpaceDE w:val="0"/>
        <w:spacing w:line="360" w:lineRule="auto"/>
        <w:ind w:right="-720"/>
        <w:jc w:val="both"/>
        <w:rPr>
          <w:b/>
          <w:bCs/>
          <w:i/>
          <w:iCs/>
          <w:color w:val="auto"/>
          <w:sz w:val="20"/>
          <w:szCs w:val="20"/>
        </w:rPr>
      </w:pPr>
      <w:r w:rsidRPr="00AD7A41">
        <w:rPr>
          <w:b/>
          <w:bCs/>
          <w:i/>
          <w:iCs/>
          <w:color w:val="auto"/>
          <w:sz w:val="20"/>
          <w:szCs w:val="20"/>
        </w:rPr>
        <w:lastRenderedPageBreak/>
        <w:t>I.4 Koordinační vytyčovací výkres</w:t>
      </w:r>
    </w:p>
    <w:p w:rsidR="00871B75" w:rsidRPr="00AD7A41" w:rsidRDefault="00871B75" w:rsidP="00871B75">
      <w:pPr>
        <w:pStyle w:val="Odstavecseseznamem"/>
        <w:numPr>
          <w:ilvl w:val="0"/>
          <w:numId w:val="3"/>
        </w:numPr>
        <w:autoSpaceDE w:val="0"/>
        <w:spacing w:line="360" w:lineRule="auto"/>
        <w:ind w:right="-720"/>
        <w:jc w:val="both"/>
        <w:rPr>
          <w:b/>
          <w:bCs/>
          <w:i/>
          <w:iCs/>
          <w:color w:val="auto"/>
          <w:sz w:val="20"/>
          <w:szCs w:val="20"/>
        </w:rPr>
      </w:pPr>
      <w:r w:rsidRPr="00AD7A41">
        <w:rPr>
          <w:b/>
          <w:bCs/>
          <w:i/>
          <w:iCs/>
          <w:color w:val="auto"/>
          <w:sz w:val="20"/>
          <w:szCs w:val="20"/>
        </w:rPr>
        <w:t>I.5 Obvod stavby</w:t>
      </w:r>
    </w:p>
    <w:p w:rsidR="00871B75" w:rsidRPr="00AD7A41" w:rsidRDefault="00871B75" w:rsidP="009E4540">
      <w:pPr>
        <w:pStyle w:val="Odstavecseseznamem"/>
        <w:numPr>
          <w:ilvl w:val="0"/>
          <w:numId w:val="3"/>
        </w:numPr>
        <w:autoSpaceDE w:val="0"/>
        <w:spacing w:line="360" w:lineRule="auto"/>
        <w:ind w:right="-720"/>
        <w:jc w:val="both"/>
        <w:rPr>
          <w:bCs/>
          <w:i/>
          <w:iCs/>
          <w:color w:val="auto"/>
        </w:rPr>
      </w:pPr>
      <w:r w:rsidRPr="00AD7A41">
        <w:rPr>
          <w:b/>
          <w:bCs/>
          <w:i/>
          <w:iCs/>
          <w:color w:val="auto"/>
          <w:sz w:val="20"/>
          <w:szCs w:val="20"/>
        </w:rPr>
        <w:t xml:space="preserve">I.6 Geodetické a mapové podklady </w:t>
      </w:r>
    </w:p>
    <w:p w:rsidR="00871B75" w:rsidRPr="00AD7A41" w:rsidRDefault="00871B75" w:rsidP="00871B75">
      <w:pPr>
        <w:pStyle w:val="Nadpis1"/>
        <w:spacing w:line="360" w:lineRule="auto"/>
        <w:jc w:val="both"/>
        <w:rPr>
          <w:color w:val="auto"/>
          <w:sz w:val="24"/>
          <w:szCs w:val="24"/>
          <w:u w:val="single"/>
        </w:rPr>
      </w:pPr>
      <w:r w:rsidRPr="00AD7A41">
        <w:rPr>
          <w:color w:val="auto"/>
          <w:sz w:val="24"/>
          <w:szCs w:val="24"/>
          <w:u w:val="single"/>
        </w:rPr>
        <w:t>I.1 Technická zpráva</w:t>
      </w:r>
      <w:bookmarkEnd w:id="4"/>
      <w:bookmarkEnd w:id="5"/>
    </w:p>
    <w:p w:rsidR="00871B75" w:rsidRPr="00AD7A41" w:rsidRDefault="00871B75" w:rsidP="00871B75">
      <w:pPr>
        <w:pStyle w:val="Nadpis4"/>
        <w:rPr>
          <w:i w:val="0"/>
          <w:color w:val="auto"/>
          <w:u w:val="single"/>
        </w:rPr>
      </w:pPr>
      <w:r w:rsidRPr="00AD7A41">
        <w:rPr>
          <w:rStyle w:val="StylZkladntextodsazen3ArialChar"/>
          <w:i w:val="0"/>
          <w:color w:val="auto"/>
        </w:rPr>
        <w:t>Tato technická zpráva.</w:t>
      </w:r>
    </w:p>
    <w:p w:rsidR="00397119" w:rsidRPr="00AD7A41" w:rsidRDefault="00213A87">
      <w:pPr>
        <w:pStyle w:val="Nadpis1"/>
        <w:numPr>
          <w:ilvl w:val="0"/>
          <w:numId w:val="2"/>
        </w:numPr>
        <w:spacing w:line="360" w:lineRule="auto"/>
        <w:jc w:val="both"/>
        <w:rPr>
          <w:color w:val="auto"/>
          <w:sz w:val="24"/>
          <w:szCs w:val="24"/>
        </w:rPr>
      </w:pPr>
      <w:r w:rsidRPr="00AD7A41">
        <w:rPr>
          <w:color w:val="auto"/>
          <w:sz w:val="24"/>
          <w:szCs w:val="24"/>
        </w:rPr>
        <w:t>I.2 Majetkoprávní část</w:t>
      </w:r>
    </w:p>
    <w:p w:rsidR="000A4970" w:rsidRPr="00AD7A41" w:rsidRDefault="00213A87">
      <w:pPr>
        <w:spacing w:line="360" w:lineRule="auto"/>
        <w:ind w:firstLine="708"/>
        <w:jc w:val="both"/>
        <w:rPr>
          <w:rStyle w:val="StylZkladntextodsazen3ArialChar"/>
          <w:color w:val="auto"/>
        </w:rPr>
      </w:pPr>
      <w:r w:rsidRPr="00AD7A41">
        <w:rPr>
          <w:rStyle w:val="StylZkladntextodsazen3ArialChar"/>
          <w:color w:val="auto"/>
        </w:rPr>
        <w:t>Při zpracovávání majetkoprávní části dokumentace jsme vycházeli z platných podkladů katastru nemovitostí (KN ČR)</w:t>
      </w:r>
      <w:r w:rsidR="000A4970" w:rsidRPr="00AD7A41">
        <w:rPr>
          <w:rStyle w:val="StylZkladntextodsazen3ArialChar"/>
          <w:color w:val="auto"/>
        </w:rPr>
        <w:t xml:space="preserve"> </w:t>
      </w:r>
      <w:r w:rsidR="00086593">
        <w:rPr>
          <w:rStyle w:val="StylZkladntextodsazen3ArialChar"/>
          <w:color w:val="auto"/>
        </w:rPr>
        <w:t>případně z p</w:t>
      </w:r>
      <w:r w:rsidR="000A4970" w:rsidRPr="00AD7A41">
        <w:rPr>
          <w:rStyle w:val="StylZkladntextodsazen3ArialChar"/>
          <w:color w:val="auto"/>
        </w:rPr>
        <w:t xml:space="preserve">ůvodních ohraničujících plánů dráhy </w:t>
      </w:r>
      <w:r w:rsidR="000A4970" w:rsidRPr="00AD7A41">
        <w:rPr>
          <w:color w:val="auto"/>
        </w:rPr>
        <w:t>a také z projektovaného</w:t>
      </w:r>
      <w:r w:rsidR="000A4970" w:rsidRPr="00AD7A41">
        <w:rPr>
          <w:rStyle w:val="StylZkladntextodsazen3ArialChar"/>
          <w:color w:val="auto"/>
        </w:rPr>
        <w:t xml:space="preserve"> stavu poskytnutého odpovědným projektantem stavby Ing. </w:t>
      </w:r>
      <w:r w:rsidR="006D25FC" w:rsidRPr="00AD7A41">
        <w:rPr>
          <w:rStyle w:val="StylZkladntextodsazen3ArialChar"/>
          <w:color w:val="auto"/>
        </w:rPr>
        <w:t xml:space="preserve">S. </w:t>
      </w:r>
      <w:proofErr w:type="spellStart"/>
      <w:r w:rsidR="000A4970" w:rsidRPr="00AD7A41">
        <w:rPr>
          <w:rStyle w:val="StylZkladntextodsazen3ArialChar"/>
          <w:color w:val="auto"/>
        </w:rPr>
        <w:t>Štáblem</w:t>
      </w:r>
      <w:proofErr w:type="spellEnd"/>
      <w:r w:rsidR="000A4970" w:rsidRPr="00AD7A41">
        <w:rPr>
          <w:rStyle w:val="StylZkladntextodsazen3ArialChar"/>
          <w:color w:val="auto"/>
        </w:rPr>
        <w:t xml:space="preserve"> – stav k</w:t>
      </w:r>
      <w:r w:rsidR="00CF51D6">
        <w:rPr>
          <w:rStyle w:val="StylZkladntextodsazen3ArialChar"/>
          <w:color w:val="auto"/>
        </w:rPr>
        <w:t> </w:t>
      </w:r>
      <w:r w:rsidR="007F1FFF">
        <w:rPr>
          <w:rStyle w:val="StylZkladntextodsazen3ArialChar"/>
          <w:color w:val="auto"/>
        </w:rPr>
        <w:t>5</w:t>
      </w:r>
      <w:r w:rsidR="00CF51D6">
        <w:rPr>
          <w:rStyle w:val="StylZkladntextodsazen3ArialChar"/>
          <w:color w:val="auto"/>
        </w:rPr>
        <w:t>.1</w:t>
      </w:r>
      <w:r w:rsidR="00412DA5">
        <w:rPr>
          <w:rStyle w:val="StylZkladntextodsazen3ArialChar"/>
          <w:color w:val="auto"/>
        </w:rPr>
        <w:t>1</w:t>
      </w:r>
      <w:r w:rsidR="000A4970" w:rsidRPr="00AD7A41">
        <w:rPr>
          <w:rStyle w:val="StylZkladntextodsazen3ArialChar"/>
          <w:color w:val="auto"/>
        </w:rPr>
        <w:t>.2019.</w:t>
      </w:r>
    </w:p>
    <w:p w:rsidR="00086593" w:rsidRDefault="00213A87">
      <w:pPr>
        <w:spacing w:line="360" w:lineRule="auto"/>
        <w:ind w:firstLine="708"/>
        <w:jc w:val="both"/>
        <w:rPr>
          <w:rFonts w:eastAsia="Arial"/>
          <w:color w:val="auto"/>
          <w:lang w:val="en-GB"/>
        </w:rPr>
      </w:pPr>
      <w:r w:rsidRPr="00AD7A41">
        <w:rPr>
          <w:rStyle w:val="StylZkladntextodsazen3ArialChar"/>
          <w:color w:val="auto"/>
        </w:rPr>
        <w:t xml:space="preserve">Drážním pozemkem se rozumí pozemky ve vlastnictví České republiky s právem hospodařit s majetkem státu zastoupeného SŽDC </w:t>
      </w:r>
      <w:proofErr w:type="spellStart"/>
      <w:proofErr w:type="gramStart"/>
      <w:r w:rsidRPr="00AD7A41">
        <w:rPr>
          <w:rStyle w:val="StylZkladntextodsazen3ArialChar"/>
          <w:color w:val="auto"/>
        </w:rPr>
        <w:t>s.o</w:t>
      </w:r>
      <w:proofErr w:type="spellEnd"/>
      <w:r w:rsidRPr="00AD7A41">
        <w:rPr>
          <w:rStyle w:val="StylZkladntextodsazen3ArialChar"/>
          <w:color w:val="auto"/>
        </w:rPr>
        <w:t>. ,</w:t>
      </w:r>
      <w:proofErr w:type="gramEnd"/>
      <w:r w:rsidRPr="00AD7A41">
        <w:rPr>
          <w:rStyle w:val="StylZkladntextodsazen3ArialChar"/>
          <w:color w:val="auto"/>
        </w:rPr>
        <w:t xml:space="preserve"> jsou barevně označeny v grafické části.</w:t>
      </w:r>
      <w:r w:rsidR="00086593" w:rsidRPr="00086593">
        <w:rPr>
          <w:rFonts w:eastAsia="Arial"/>
          <w:color w:val="auto"/>
          <w:lang w:val="en-GB"/>
        </w:rPr>
        <w:t xml:space="preserve"> </w:t>
      </w:r>
    </w:p>
    <w:p w:rsidR="00086593" w:rsidRPr="00AD7A41" w:rsidRDefault="00871B75" w:rsidP="00086593">
      <w:pPr>
        <w:spacing w:line="360" w:lineRule="auto"/>
        <w:ind w:firstLine="708"/>
        <w:jc w:val="both"/>
        <w:rPr>
          <w:rStyle w:val="StylZkladntextodsazen3ArialChar"/>
          <w:color w:val="auto"/>
        </w:rPr>
      </w:pPr>
      <w:r w:rsidRPr="00AD7A41">
        <w:rPr>
          <w:rStyle w:val="StylZkladntextodsazen3ArialChar"/>
          <w:color w:val="auto"/>
        </w:rPr>
        <w:t xml:space="preserve">Nachází-li se projektovaný stavební objekt (SO) mimo pozemek ve vlastnictví ČR – SŽDC </w:t>
      </w:r>
      <w:proofErr w:type="spellStart"/>
      <w:r w:rsidRPr="00AD7A41">
        <w:rPr>
          <w:rStyle w:val="StylZkladntextodsazen3ArialChar"/>
          <w:color w:val="auto"/>
        </w:rPr>
        <w:t>s.o</w:t>
      </w:r>
      <w:proofErr w:type="spellEnd"/>
      <w:r w:rsidRPr="00AD7A41">
        <w:rPr>
          <w:rStyle w:val="StylZkladntextodsazen3ArialChar"/>
          <w:color w:val="auto"/>
        </w:rPr>
        <w:t>., je na této nemovitosti navržen dočasný zábor do 1 roku</w:t>
      </w:r>
      <w:r w:rsidR="00086593">
        <w:rPr>
          <w:rStyle w:val="StylZkladntextodsazen3ArialChar"/>
          <w:color w:val="auto"/>
        </w:rPr>
        <w:t xml:space="preserve">, kdy je </w:t>
      </w:r>
      <w:proofErr w:type="spellStart"/>
      <w:r w:rsidR="00086593">
        <w:rPr>
          <w:rFonts w:eastAsia="Arial"/>
          <w:color w:val="auto"/>
          <w:lang w:val="en-GB"/>
        </w:rPr>
        <w:t>výstavba</w:t>
      </w:r>
      <w:proofErr w:type="spellEnd"/>
      <w:r w:rsidR="00086593">
        <w:rPr>
          <w:rFonts w:eastAsia="Arial"/>
          <w:color w:val="auto"/>
          <w:lang w:val="en-GB"/>
        </w:rPr>
        <w:t xml:space="preserve"> </w:t>
      </w:r>
      <w:r w:rsidR="00086593">
        <w:rPr>
          <w:rStyle w:val="StylZkladntextodsazen3ArialChar"/>
          <w:color w:val="auto"/>
        </w:rPr>
        <w:t>s</w:t>
      </w:r>
      <w:r w:rsidR="00086593" w:rsidRPr="00AD7A41">
        <w:rPr>
          <w:rFonts w:eastAsia="Arial"/>
          <w:color w:val="auto"/>
          <w:lang w:val="en-GB"/>
        </w:rPr>
        <w:t xml:space="preserve"> </w:t>
      </w:r>
      <w:proofErr w:type="spellStart"/>
      <w:r w:rsidR="00086593">
        <w:rPr>
          <w:rFonts w:eastAsia="Arial"/>
          <w:color w:val="auto"/>
          <w:lang w:val="en-GB"/>
        </w:rPr>
        <w:t>cizím</w:t>
      </w:r>
      <w:proofErr w:type="spellEnd"/>
      <w:r w:rsidR="00086593">
        <w:rPr>
          <w:rFonts w:eastAsia="Arial"/>
          <w:color w:val="auto"/>
          <w:lang w:val="en-GB"/>
        </w:rPr>
        <w:t xml:space="preserve"> </w:t>
      </w:r>
      <w:proofErr w:type="spellStart"/>
      <w:proofErr w:type="gramStart"/>
      <w:r w:rsidR="00086593">
        <w:rPr>
          <w:rFonts w:eastAsia="Arial"/>
          <w:color w:val="auto"/>
          <w:lang w:val="en-GB"/>
        </w:rPr>
        <w:t>vlastníkem</w:t>
      </w:r>
      <w:proofErr w:type="spellEnd"/>
      <w:r w:rsidR="00086593">
        <w:rPr>
          <w:rFonts w:eastAsia="Arial"/>
          <w:color w:val="auto"/>
          <w:lang w:val="en-GB"/>
        </w:rPr>
        <w:t xml:space="preserve">  </w:t>
      </w:r>
      <w:proofErr w:type="spellStart"/>
      <w:r w:rsidR="00086593">
        <w:rPr>
          <w:rFonts w:eastAsia="Arial"/>
          <w:color w:val="auto"/>
          <w:lang w:val="en-GB"/>
        </w:rPr>
        <w:t>projednána</w:t>
      </w:r>
      <w:proofErr w:type="spellEnd"/>
      <w:proofErr w:type="gramEnd"/>
      <w:r w:rsidR="00086593">
        <w:rPr>
          <w:rFonts w:eastAsia="Arial"/>
          <w:color w:val="auto"/>
          <w:lang w:val="en-GB"/>
        </w:rPr>
        <w:t xml:space="preserve"> a </w:t>
      </w:r>
      <w:proofErr w:type="spellStart"/>
      <w:r w:rsidR="00086593">
        <w:rPr>
          <w:rFonts w:eastAsia="Arial"/>
          <w:color w:val="auto"/>
          <w:lang w:val="en-GB"/>
        </w:rPr>
        <w:t>smluvně</w:t>
      </w:r>
      <w:proofErr w:type="spellEnd"/>
      <w:r w:rsidR="00086593">
        <w:rPr>
          <w:rFonts w:eastAsia="Arial"/>
          <w:color w:val="auto"/>
          <w:lang w:val="en-GB"/>
        </w:rPr>
        <w:t xml:space="preserve"> </w:t>
      </w:r>
      <w:proofErr w:type="spellStart"/>
      <w:r w:rsidR="00086593">
        <w:rPr>
          <w:rFonts w:eastAsia="Arial"/>
          <w:color w:val="auto"/>
          <w:lang w:val="en-GB"/>
        </w:rPr>
        <w:t>povolena</w:t>
      </w:r>
      <w:proofErr w:type="spellEnd"/>
      <w:r w:rsidR="00086593">
        <w:rPr>
          <w:rFonts w:eastAsia="Arial"/>
          <w:color w:val="auto"/>
          <w:lang w:val="en-GB"/>
        </w:rPr>
        <w:t xml:space="preserve">. </w:t>
      </w:r>
      <w:proofErr w:type="spellStart"/>
      <w:r w:rsidR="00086593">
        <w:rPr>
          <w:rFonts w:eastAsia="Arial"/>
          <w:color w:val="auto"/>
          <w:lang w:val="en-GB"/>
        </w:rPr>
        <w:t>Vzhledem</w:t>
      </w:r>
      <w:proofErr w:type="spellEnd"/>
      <w:r w:rsidR="00086593">
        <w:rPr>
          <w:rFonts w:eastAsia="Arial"/>
          <w:color w:val="auto"/>
          <w:lang w:val="en-GB"/>
        </w:rPr>
        <w:t xml:space="preserve"> k </w:t>
      </w:r>
      <w:proofErr w:type="spellStart"/>
      <w:r w:rsidR="00086593">
        <w:rPr>
          <w:rFonts w:eastAsia="Arial"/>
          <w:color w:val="auto"/>
          <w:lang w:val="en-GB"/>
        </w:rPr>
        <w:t>technickému</w:t>
      </w:r>
      <w:proofErr w:type="spellEnd"/>
      <w:r w:rsidR="00086593">
        <w:rPr>
          <w:rFonts w:eastAsia="Arial"/>
          <w:color w:val="auto"/>
          <w:lang w:val="en-GB"/>
        </w:rPr>
        <w:t xml:space="preserve"> </w:t>
      </w:r>
      <w:proofErr w:type="spellStart"/>
      <w:r w:rsidR="00086593">
        <w:rPr>
          <w:rFonts w:eastAsia="Arial"/>
          <w:color w:val="auto"/>
          <w:lang w:val="en-GB"/>
        </w:rPr>
        <w:t>řešení</w:t>
      </w:r>
      <w:proofErr w:type="spellEnd"/>
      <w:r w:rsidR="00086593">
        <w:rPr>
          <w:rFonts w:eastAsia="Arial"/>
          <w:color w:val="auto"/>
          <w:lang w:val="en-GB"/>
        </w:rPr>
        <w:t xml:space="preserve"> je </w:t>
      </w:r>
      <w:proofErr w:type="spellStart"/>
      <w:r w:rsidR="00086593">
        <w:rPr>
          <w:rFonts w:eastAsia="Arial"/>
          <w:color w:val="auto"/>
          <w:lang w:val="en-GB"/>
        </w:rPr>
        <w:t>dokončení</w:t>
      </w:r>
      <w:proofErr w:type="spellEnd"/>
      <w:r w:rsidR="00086593">
        <w:rPr>
          <w:rFonts w:eastAsia="Arial"/>
          <w:color w:val="auto"/>
          <w:lang w:val="en-GB"/>
        </w:rPr>
        <w:t xml:space="preserve"> </w:t>
      </w:r>
      <w:proofErr w:type="spellStart"/>
      <w:r w:rsidR="00086593">
        <w:rPr>
          <w:rFonts w:eastAsia="Arial"/>
          <w:color w:val="auto"/>
          <w:lang w:val="en-GB"/>
        </w:rPr>
        <w:t>následného</w:t>
      </w:r>
      <w:proofErr w:type="spellEnd"/>
      <w:r w:rsidR="00086593">
        <w:rPr>
          <w:rFonts w:eastAsia="Arial"/>
          <w:color w:val="auto"/>
          <w:lang w:val="en-GB"/>
        </w:rPr>
        <w:t xml:space="preserve"> </w:t>
      </w:r>
      <w:proofErr w:type="spellStart"/>
      <w:r w:rsidR="00086593">
        <w:rPr>
          <w:rFonts w:eastAsia="Arial"/>
          <w:color w:val="auto"/>
          <w:lang w:val="en-GB"/>
        </w:rPr>
        <w:t>majetkoprávního</w:t>
      </w:r>
      <w:proofErr w:type="spellEnd"/>
      <w:r w:rsidR="00086593">
        <w:rPr>
          <w:rFonts w:eastAsia="Arial"/>
          <w:color w:val="auto"/>
          <w:lang w:val="en-GB"/>
        </w:rPr>
        <w:t xml:space="preserve"> </w:t>
      </w:r>
      <w:proofErr w:type="spellStart"/>
      <w:r w:rsidR="00086593">
        <w:rPr>
          <w:rFonts w:eastAsia="Arial"/>
          <w:color w:val="auto"/>
          <w:lang w:val="en-GB"/>
        </w:rPr>
        <w:t>dovypořádání</w:t>
      </w:r>
      <w:proofErr w:type="spellEnd"/>
      <w:r w:rsidR="00086593">
        <w:rPr>
          <w:rFonts w:eastAsia="Arial"/>
          <w:color w:val="auto"/>
          <w:lang w:val="en-GB"/>
        </w:rPr>
        <w:t xml:space="preserve"> (po </w:t>
      </w:r>
      <w:proofErr w:type="spellStart"/>
      <w:r w:rsidR="00086593">
        <w:rPr>
          <w:rFonts w:eastAsia="Arial"/>
          <w:color w:val="auto"/>
          <w:lang w:val="en-GB"/>
        </w:rPr>
        <w:t>stavbě</w:t>
      </w:r>
      <w:proofErr w:type="spellEnd"/>
      <w:r w:rsidR="00086593">
        <w:rPr>
          <w:rFonts w:eastAsia="Arial"/>
          <w:color w:val="auto"/>
          <w:lang w:val="en-GB"/>
        </w:rPr>
        <w:t xml:space="preserve">) </w:t>
      </w:r>
      <w:proofErr w:type="spellStart"/>
      <w:r w:rsidR="00086593">
        <w:rPr>
          <w:rFonts w:eastAsia="Arial"/>
          <w:color w:val="auto"/>
          <w:lang w:val="en-GB"/>
        </w:rPr>
        <w:t>navrženo</w:t>
      </w:r>
      <w:proofErr w:type="spellEnd"/>
      <w:r w:rsidR="00086593">
        <w:rPr>
          <w:rFonts w:eastAsia="Arial"/>
          <w:color w:val="auto"/>
          <w:lang w:val="en-GB"/>
        </w:rPr>
        <w:t xml:space="preserve"> </w:t>
      </w:r>
      <w:proofErr w:type="spellStart"/>
      <w:r w:rsidR="00086593">
        <w:rPr>
          <w:rFonts w:eastAsia="Arial"/>
          <w:color w:val="auto"/>
          <w:lang w:val="en-GB"/>
        </w:rPr>
        <w:t>zajištěním</w:t>
      </w:r>
      <w:proofErr w:type="spellEnd"/>
      <w:r w:rsidR="00086593">
        <w:rPr>
          <w:rFonts w:eastAsia="Arial"/>
          <w:color w:val="auto"/>
          <w:lang w:val="en-GB"/>
        </w:rPr>
        <w:t xml:space="preserve"> </w:t>
      </w:r>
      <w:proofErr w:type="spellStart"/>
      <w:r w:rsidR="00086593">
        <w:rPr>
          <w:rFonts w:eastAsia="Arial"/>
          <w:color w:val="auto"/>
          <w:lang w:val="en-GB"/>
        </w:rPr>
        <w:t>věcným</w:t>
      </w:r>
      <w:proofErr w:type="spellEnd"/>
      <w:r w:rsidR="00086593">
        <w:rPr>
          <w:rFonts w:eastAsia="Arial"/>
          <w:color w:val="auto"/>
          <w:lang w:val="en-GB"/>
        </w:rPr>
        <w:t xml:space="preserve"> </w:t>
      </w:r>
      <w:proofErr w:type="spellStart"/>
      <w:r w:rsidR="00086593">
        <w:rPr>
          <w:rFonts w:eastAsia="Arial"/>
          <w:color w:val="auto"/>
          <w:lang w:val="en-GB"/>
        </w:rPr>
        <w:t>břemenem</w:t>
      </w:r>
      <w:proofErr w:type="spellEnd"/>
      <w:r w:rsidR="00086593">
        <w:rPr>
          <w:rFonts w:eastAsia="Arial"/>
          <w:color w:val="auto"/>
          <w:lang w:val="en-GB"/>
        </w:rPr>
        <w:t xml:space="preserve"> s </w:t>
      </w:r>
      <w:proofErr w:type="spellStart"/>
      <w:r w:rsidR="00086593">
        <w:rPr>
          <w:rFonts w:eastAsia="Arial"/>
          <w:color w:val="auto"/>
          <w:lang w:val="en-GB"/>
        </w:rPr>
        <w:t>upřesněním</w:t>
      </w:r>
      <w:proofErr w:type="spellEnd"/>
      <w:r w:rsidR="00086593">
        <w:rPr>
          <w:rFonts w:eastAsia="Arial"/>
          <w:color w:val="auto"/>
          <w:lang w:val="en-GB"/>
        </w:rPr>
        <w:t xml:space="preserve"> </w:t>
      </w:r>
      <w:proofErr w:type="spellStart"/>
      <w:r w:rsidR="00086593">
        <w:rPr>
          <w:rFonts w:eastAsia="Arial"/>
          <w:color w:val="auto"/>
          <w:lang w:val="en-GB"/>
        </w:rPr>
        <w:t>hranic</w:t>
      </w:r>
      <w:proofErr w:type="spellEnd"/>
      <w:r w:rsidR="00086593">
        <w:rPr>
          <w:rFonts w:eastAsia="Arial"/>
          <w:color w:val="auto"/>
          <w:lang w:val="en-GB"/>
        </w:rPr>
        <w:t xml:space="preserve"> </w:t>
      </w:r>
      <w:proofErr w:type="spellStart"/>
      <w:r w:rsidR="00086593">
        <w:rPr>
          <w:rFonts w:eastAsia="Arial"/>
          <w:color w:val="auto"/>
          <w:lang w:val="en-GB"/>
        </w:rPr>
        <w:t>až</w:t>
      </w:r>
      <w:proofErr w:type="spellEnd"/>
      <w:r w:rsidR="00086593">
        <w:rPr>
          <w:rFonts w:eastAsia="Arial"/>
          <w:color w:val="auto"/>
          <w:lang w:val="en-GB"/>
        </w:rPr>
        <w:t xml:space="preserve"> po </w:t>
      </w:r>
      <w:proofErr w:type="spellStart"/>
      <w:r w:rsidR="00086593">
        <w:rPr>
          <w:rFonts w:eastAsia="Arial"/>
          <w:color w:val="auto"/>
          <w:lang w:val="en-GB"/>
        </w:rPr>
        <w:t>skutečné</w:t>
      </w:r>
      <w:proofErr w:type="spellEnd"/>
      <w:r w:rsidR="00086593">
        <w:rPr>
          <w:rFonts w:eastAsia="Arial"/>
          <w:color w:val="auto"/>
          <w:lang w:val="en-GB"/>
        </w:rPr>
        <w:t xml:space="preserve"> </w:t>
      </w:r>
      <w:proofErr w:type="spellStart"/>
      <w:r w:rsidR="00086593">
        <w:rPr>
          <w:rFonts w:eastAsia="Arial"/>
          <w:color w:val="auto"/>
          <w:lang w:val="en-GB"/>
        </w:rPr>
        <w:t>výstavbě</w:t>
      </w:r>
      <w:proofErr w:type="spellEnd"/>
    </w:p>
    <w:p w:rsidR="00871B75" w:rsidRPr="00AD7A41" w:rsidRDefault="000A4970" w:rsidP="000A4970">
      <w:pPr>
        <w:spacing w:line="360" w:lineRule="auto"/>
        <w:ind w:firstLine="708"/>
        <w:jc w:val="both"/>
        <w:rPr>
          <w:color w:val="auto"/>
          <w:szCs w:val="24"/>
        </w:rPr>
      </w:pPr>
      <w:r w:rsidRPr="00AD7A41">
        <w:rPr>
          <w:rStyle w:val="StylZkladntextodsazen3ArialChar"/>
          <w:color w:val="auto"/>
        </w:rPr>
        <w:t>Na nemovitosti ve vlastnictví ČD a.s. bylo pohlíženo jako na nemovitosti třetích osob</w:t>
      </w:r>
      <w:r w:rsidR="007D53B7">
        <w:rPr>
          <w:rStyle w:val="StylZkladntextodsazen3ArialChar"/>
          <w:color w:val="auto"/>
        </w:rPr>
        <w:t>. Tyto však</w:t>
      </w:r>
      <w:r w:rsidRPr="00AD7A41">
        <w:rPr>
          <w:rStyle w:val="StylZkladntextodsazen3ArialChar"/>
          <w:color w:val="auto"/>
        </w:rPr>
        <w:t xml:space="preserve"> </w:t>
      </w:r>
      <w:r w:rsidR="007D53B7">
        <w:rPr>
          <w:rStyle w:val="StylZkladntextodsazen3ArialChar"/>
          <w:color w:val="auto"/>
        </w:rPr>
        <w:t>ne</w:t>
      </w:r>
      <w:r w:rsidRPr="00AD7A41">
        <w:rPr>
          <w:rStyle w:val="StylZkladntextodsazen3ArialChar"/>
          <w:color w:val="auto"/>
        </w:rPr>
        <w:t xml:space="preserve">byly </w:t>
      </w:r>
      <w:r w:rsidR="007D53B7">
        <w:rPr>
          <w:rStyle w:val="StylZkladntextodsazen3ArialChar"/>
          <w:color w:val="auto"/>
        </w:rPr>
        <w:t xml:space="preserve">zábory </w:t>
      </w:r>
      <w:r w:rsidR="00B96FF7">
        <w:rPr>
          <w:rStyle w:val="StylZkladntextodsazen3ArialChar"/>
          <w:color w:val="auto"/>
        </w:rPr>
        <w:t xml:space="preserve">stavbou </w:t>
      </w:r>
      <w:r w:rsidR="007D53B7">
        <w:rPr>
          <w:rStyle w:val="StylZkladntextodsazen3ArialChar"/>
          <w:color w:val="auto"/>
        </w:rPr>
        <w:t>dotčeny</w:t>
      </w:r>
      <w:r w:rsidRPr="00AD7A41">
        <w:rPr>
          <w:rStyle w:val="StylZkladntextodsazen3ArialChar"/>
          <w:color w:val="auto"/>
        </w:rPr>
        <w:t xml:space="preserve">. </w:t>
      </w:r>
      <w:bookmarkStart w:id="6" w:name="__RefHeading___Toc477357882"/>
      <w:bookmarkEnd w:id="6"/>
    </w:p>
    <w:p w:rsidR="00397119" w:rsidRPr="00AD7A41" w:rsidRDefault="00213A87">
      <w:pPr>
        <w:pStyle w:val="Nadpis2"/>
        <w:numPr>
          <w:ilvl w:val="1"/>
          <w:numId w:val="2"/>
        </w:numPr>
        <w:spacing w:line="360" w:lineRule="auto"/>
        <w:jc w:val="both"/>
        <w:rPr>
          <w:color w:val="auto"/>
          <w:sz w:val="22"/>
          <w:szCs w:val="22"/>
        </w:rPr>
      </w:pPr>
      <w:r w:rsidRPr="00AD7A41">
        <w:rPr>
          <w:color w:val="auto"/>
          <w:sz w:val="22"/>
          <w:szCs w:val="22"/>
        </w:rPr>
        <w:t xml:space="preserve">I.2.1 Informace z KN ČR </w:t>
      </w:r>
      <w:r w:rsidRPr="00AD7A41">
        <w:rPr>
          <w:b w:val="0"/>
          <w:bCs w:val="0"/>
          <w:i w:val="0"/>
          <w:iCs w:val="0"/>
          <w:color w:val="auto"/>
          <w:sz w:val="22"/>
          <w:szCs w:val="22"/>
        </w:rPr>
        <w:t>– digitálně</w:t>
      </w:r>
    </w:p>
    <w:p w:rsidR="00397119" w:rsidRPr="00AD7A41" w:rsidRDefault="00213A87">
      <w:pPr>
        <w:spacing w:line="360" w:lineRule="auto"/>
        <w:jc w:val="both"/>
        <w:rPr>
          <w:color w:val="auto"/>
        </w:rPr>
      </w:pPr>
      <w:r w:rsidRPr="00AD7A41">
        <w:rPr>
          <w:rStyle w:val="StylZkladntextodsazen3ArialChar"/>
          <w:color w:val="auto"/>
        </w:rPr>
        <w:tab/>
        <w:t xml:space="preserve">Byly vyhotoveny výpisy všech pozemků uvedených v části </w:t>
      </w:r>
      <w:r w:rsidRPr="00AD7A41">
        <w:rPr>
          <w:rStyle w:val="StylZkladntextodsazen3ArialChar"/>
          <w:i/>
          <w:color w:val="auto"/>
        </w:rPr>
        <w:t>I.2.2 Seznam nemovitostí dotčených stavbou</w:t>
      </w:r>
      <w:r w:rsidRPr="00AD7A41">
        <w:rPr>
          <w:rStyle w:val="StylZkladntextodsazen3ArialChar"/>
          <w:color w:val="auto"/>
        </w:rPr>
        <w:t xml:space="preserve">. </w:t>
      </w:r>
    </w:p>
    <w:p w:rsidR="00397119" w:rsidRPr="00AD7A41" w:rsidRDefault="00213A87">
      <w:pPr>
        <w:spacing w:line="360" w:lineRule="auto"/>
        <w:jc w:val="both"/>
        <w:rPr>
          <w:rStyle w:val="StylZkladntextodsazen3ArialChar"/>
          <w:color w:val="auto"/>
        </w:rPr>
      </w:pPr>
      <w:r w:rsidRPr="00AD7A41">
        <w:rPr>
          <w:rStyle w:val="StylZkladntextodsazen3ArialChar"/>
          <w:color w:val="auto"/>
        </w:rPr>
        <w:t xml:space="preserve">Výstup byl proveden z grafického náhledu webové </w:t>
      </w:r>
      <w:proofErr w:type="gramStart"/>
      <w:r w:rsidRPr="00AD7A41">
        <w:rPr>
          <w:rStyle w:val="StylZkladntextodsazen3ArialChar"/>
          <w:color w:val="auto"/>
        </w:rPr>
        <w:t>aplikace  nahlizenidokn.cuzk</w:t>
      </w:r>
      <w:r w:rsidR="000A4970" w:rsidRPr="00AD7A41">
        <w:rPr>
          <w:rStyle w:val="StylZkladntextodsazen3ArialChar"/>
          <w:color w:val="auto"/>
        </w:rPr>
        <w:t>.cz</w:t>
      </w:r>
      <w:proofErr w:type="gramEnd"/>
      <w:r w:rsidR="00792148" w:rsidRPr="00AD7A41">
        <w:rPr>
          <w:rStyle w:val="StylZkladntextodsazen3ArialChar"/>
          <w:color w:val="auto"/>
        </w:rPr>
        <w:t xml:space="preserve"> v 9/2019</w:t>
      </w:r>
      <w:r w:rsidRPr="00AD7A41">
        <w:rPr>
          <w:rStyle w:val="StylZkladntextodsazen3ArialChar"/>
          <w:color w:val="auto"/>
        </w:rPr>
        <w:t>.</w:t>
      </w:r>
    </w:p>
    <w:p w:rsidR="00397119" w:rsidRPr="00AD7A41" w:rsidRDefault="00213A87">
      <w:pPr>
        <w:pStyle w:val="Nadpis2"/>
        <w:numPr>
          <w:ilvl w:val="1"/>
          <w:numId w:val="2"/>
        </w:numPr>
        <w:spacing w:line="360" w:lineRule="auto"/>
        <w:jc w:val="both"/>
        <w:rPr>
          <w:color w:val="auto"/>
          <w:sz w:val="22"/>
          <w:szCs w:val="22"/>
        </w:rPr>
      </w:pPr>
      <w:bookmarkStart w:id="7" w:name="__RefHeading___Toc477357883"/>
      <w:bookmarkEnd w:id="7"/>
      <w:r w:rsidRPr="00AD7A41">
        <w:rPr>
          <w:color w:val="auto"/>
          <w:sz w:val="22"/>
          <w:szCs w:val="22"/>
        </w:rPr>
        <w:t>I.2.2 Seznam nemovitostí dotčených stavbou</w:t>
      </w:r>
    </w:p>
    <w:p w:rsidR="00397119" w:rsidRPr="00AD7A41" w:rsidRDefault="00213A87">
      <w:pPr>
        <w:spacing w:line="360" w:lineRule="auto"/>
        <w:jc w:val="both"/>
        <w:rPr>
          <w:color w:val="auto"/>
        </w:rPr>
      </w:pPr>
      <w:r w:rsidRPr="00AD7A41">
        <w:rPr>
          <w:color w:val="auto"/>
        </w:rPr>
        <w:t>V seznamu nemovitostí jsou tyto položky:</w:t>
      </w:r>
    </w:p>
    <w:p w:rsidR="00397119" w:rsidRPr="00AD7A41" w:rsidRDefault="00213A87">
      <w:pPr>
        <w:spacing w:line="360" w:lineRule="auto"/>
        <w:ind w:firstLine="708"/>
        <w:jc w:val="both"/>
        <w:rPr>
          <w:color w:val="auto"/>
        </w:rPr>
      </w:pPr>
      <w:r w:rsidRPr="00AD7A41">
        <w:rPr>
          <w:color w:val="auto"/>
        </w:rPr>
        <w:t>Seznam listů vlastnictví s uvedením vlastníků dotčených nemovitostí</w:t>
      </w:r>
    </w:p>
    <w:p w:rsidR="00397119" w:rsidRPr="00AD7A41" w:rsidRDefault="00213A87">
      <w:pPr>
        <w:spacing w:line="360" w:lineRule="auto"/>
        <w:ind w:firstLine="708"/>
        <w:jc w:val="both"/>
        <w:rPr>
          <w:color w:val="auto"/>
        </w:rPr>
      </w:pPr>
      <w:r w:rsidRPr="00AD7A41">
        <w:rPr>
          <w:color w:val="auto"/>
        </w:rPr>
        <w:t xml:space="preserve">Seznam dotčených nemovitostí a jejich částí </w:t>
      </w:r>
      <w:r w:rsidR="006D25FC" w:rsidRPr="00AD7A41">
        <w:rPr>
          <w:color w:val="auto"/>
        </w:rPr>
        <w:t>–</w:t>
      </w:r>
      <w:r w:rsidRPr="00AD7A41">
        <w:rPr>
          <w:color w:val="auto"/>
        </w:rPr>
        <w:t xml:space="preserve"> </w:t>
      </w:r>
      <w:r w:rsidR="006D25FC" w:rsidRPr="00AD7A41">
        <w:rPr>
          <w:color w:val="auto"/>
        </w:rPr>
        <w:t>dočasné zábory</w:t>
      </w:r>
    </w:p>
    <w:p w:rsidR="00397119" w:rsidRPr="00AD7A41" w:rsidRDefault="00213A87">
      <w:pPr>
        <w:spacing w:line="360" w:lineRule="auto"/>
        <w:ind w:firstLine="708"/>
        <w:jc w:val="both"/>
        <w:rPr>
          <w:color w:val="auto"/>
        </w:rPr>
      </w:pPr>
      <w:r w:rsidRPr="00AD7A41">
        <w:rPr>
          <w:color w:val="auto"/>
        </w:rPr>
        <w:t>Nemovitosti ve vlastnictví ČR s právem hospodařit s majetkem státu zastoupeného SŽDC</w:t>
      </w:r>
    </w:p>
    <w:p w:rsidR="00682508" w:rsidRPr="00AD7A41" w:rsidRDefault="00682508">
      <w:pPr>
        <w:spacing w:line="360" w:lineRule="auto"/>
        <w:ind w:firstLine="708"/>
        <w:jc w:val="both"/>
        <w:rPr>
          <w:color w:val="auto"/>
        </w:rPr>
      </w:pPr>
      <w:r w:rsidRPr="00AD7A41">
        <w:rPr>
          <w:color w:val="auto"/>
        </w:rPr>
        <w:t>Nemovitosti ve vlastnictví ČD, a.s.</w:t>
      </w:r>
    </w:p>
    <w:p w:rsidR="00682508" w:rsidRPr="00AD7A41" w:rsidRDefault="00682508">
      <w:pPr>
        <w:spacing w:line="360" w:lineRule="auto"/>
        <w:ind w:firstLine="708"/>
        <w:jc w:val="both"/>
        <w:rPr>
          <w:color w:val="auto"/>
        </w:rPr>
      </w:pPr>
      <w:r w:rsidRPr="00AD7A41">
        <w:rPr>
          <w:color w:val="auto"/>
        </w:rPr>
        <w:t>Nemovitosti ve vlastnictví jiných subjektů</w:t>
      </w:r>
    </w:p>
    <w:p w:rsidR="00397119" w:rsidRPr="00AD7A41" w:rsidRDefault="00213A87">
      <w:pPr>
        <w:spacing w:line="360" w:lineRule="auto"/>
        <w:ind w:firstLine="708"/>
        <w:jc w:val="both"/>
        <w:rPr>
          <w:color w:val="auto"/>
        </w:rPr>
      </w:pPr>
      <w:r w:rsidRPr="00AD7A41">
        <w:rPr>
          <w:color w:val="auto"/>
        </w:rPr>
        <w:t>Seznam pozemků PUPFL ležících do 50 m od obvodu stavby</w:t>
      </w:r>
    </w:p>
    <w:p w:rsidR="00397119" w:rsidRPr="00AD7A41" w:rsidRDefault="00213A87">
      <w:pPr>
        <w:spacing w:line="360" w:lineRule="auto"/>
        <w:ind w:firstLine="708"/>
        <w:jc w:val="both"/>
        <w:rPr>
          <w:color w:val="auto"/>
        </w:rPr>
      </w:pPr>
      <w:r w:rsidRPr="00AD7A41">
        <w:rPr>
          <w:color w:val="auto"/>
        </w:rPr>
        <w:t>Seznam pozemků sousedních</w:t>
      </w:r>
    </w:p>
    <w:p w:rsidR="00397119" w:rsidRPr="00AD7A41" w:rsidRDefault="00213A87">
      <w:pPr>
        <w:pStyle w:val="StylZkladntextodsazen3Arial"/>
        <w:ind w:firstLine="0"/>
        <w:rPr>
          <w:color w:val="auto"/>
        </w:rPr>
      </w:pPr>
      <w:r w:rsidRPr="00AD7A41">
        <w:rPr>
          <w:color w:val="auto"/>
        </w:rPr>
        <w:t xml:space="preserve">Hranice drážního pozemku stejně jako vlastnické vztahy a z toho vyplývající obvod dráhy byly určeny z katastrálních map, které jsou uloženy v adresáři </w:t>
      </w:r>
      <w:r w:rsidRPr="00AD7A41">
        <w:rPr>
          <w:i/>
          <w:color w:val="auto"/>
        </w:rPr>
        <w:t>I.2.6 Platná mapa KN.</w:t>
      </w:r>
    </w:p>
    <w:p w:rsidR="00397119" w:rsidRPr="00AD7A41" w:rsidRDefault="00213A87">
      <w:pPr>
        <w:pStyle w:val="Nadpis2"/>
        <w:numPr>
          <w:ilvl w:val="1"/>
          <w:numId w:val="2"/>
        </w:numPr>
        <w:spacing w:line="360" w:lineRule="auto"/>
        <w:jc w:val="both"/>
        <w:rPr>
          <w:color w:val="auto"/>
          <w:sz w:val="22"/>
          <w:szCs w:val="22"/>
        </w:rPr>
      </w:pPr>
      <w:bookmarkStart w:id="8" w:name="__RefHeading___Toc477357884"/>
      <w:bookmarkEnd w:id="8"/>
      <w:r w:rsidRPr="00AD7A41">
        <w:rPr>
          <w:color w:val="auto"/>
          <w:sz w:val="22"/>
          <w:szCs w:val="22"/>
        </w:rPr>
        <w:t>I.2.3 Předběžný výkres výkupu pozemků</w:t>
      </w:r>
    </w:p>
    <w:p w:rsidR="00397119" w:rsidRPr="00AD7A41" w:rsidRDefault="00213A87" w:rsidP="00B95CD3">
      <w:pPr>
        <w:pStyle w:val="StylZkladntextodsazen3Arial"/>
        <w:ind w:firstLine="0"/>
        <w:rPr>
          <w:color w:val="auto"/>
        </w:rPr>
      </w:pPr>
      <w:r w:rsidRPr="00AD7A41">
        <w:rPr>
          <w:color w:val="auto"/>
        </w:rPr>
        <w:t>V</w:t>
      </w:r>
      <w:r w:rsidR="00B95CD3" w:rsidRPr="00AD7A41">
        <w:rPr>
          <w:color w:val="auto"/>
        </w:rPr>
        <w:t xml:space="preserve">ýkres s </w:t>
      </w:r>
      <w:r w:rsidRPr="00AD7A41">
        <w:rPr>
          <w:color w:val="auto"/>
        </w:rPr>
        <w:t>barevn</w:t>
      </w:r>
      <w:r w:rsidR="00B95CD3" w:rsidRPr="00AD7A41">
        <w:rPr>
          <w:color w:val="auto"/>
        </w:rPr>
        <w:t>ým</w:t>
      </w:r>
      <w:r w:rsidRPr="00AD7A41">
        <w:rPr>
          <w:color w:val="auto"/>
        </w:rPr>
        <w:t xml:space="preserve"> rozlišen</w:t>
      </w:r>
      <w:r w:rsidR="00B95CD3" w:rsidRPr="00AD7A41">
        <w:rPr>
          <w:color w:val="auto"/>
        </w:rPr>
        <w:t>ím</w:t>
      </w:r>
      <w:r w:rsidRPr="00AD7A41">
        <w:rPr>
          <w:color w:val="auto"/>
        </w:rPr>
        <w:t xml:space="preserve"> </w:t>
      </w:r>
      <w:r w:rsidR="00B95CD3" w:rsidRPr="00AD7A41">
        <w:rPr>
          <w:color w:val="auto"/>
        </w:rPr>
        <w:t xml:space="preserve">pozemků </w:t>
      </w:r>
      <w:r w:rsidRPr="00AD7A41">
        <w:rPr>
          <w:color w:val="auto"/>
        </w:rPr>
        <w:t>a pop</w:t>
      </w:r>
      <w:r w:rsidR="00B95CD3" w:rsidRPr="00AD7A41">
        <w:rPr>
          <w:color w:val="auto"/>
        </w:rPr>
        <w:t xml:space="preserve">isem </w:t>
      </w:r>
      <w:r w:rsidRPr="00AD7A41">
        <w:rPr>
          <w:color w:val="auto"/>
        </w:rPr>
        <w:t xml:space="preserve">v legendě </w:t>
      </w:r>
      <w:r w:rsidR="00B95CD3" w:rsidRPr="00AD7A41">
        <w:rPr>
          <w:color w:val="auto"/>
        </w:rPr>
        <w:t>v</w:t>
      </w:r>
      <w:r w:rsidRPr="00AD7A41">
        <w:rPr>
          <w:color w:val="auto"/>
        </w:rPr>
        <w:t xml:space="preserve"> soutisku s aktuální katastrální mapou v měřítku mapy </w:t>
      </w:r>
      <w:proofErr w:type="gramStart"/>
      <w:r w:rsidRPr="00AD7A41">
        <w:rPr>
          <w:color w:val="auto"/>
        </w:rPr>
        <w:t>1 :</w:t>
      </w:r>
      <w:proofErr w:type="gramEnd"/>
      <w:r w:rsidRPr="00AD7A41">
        <w:rPr>
          <w:color w:val="auto"/>
        </w:rPr>
        <w:t xml:space="preserve"> 1000.</w:t>
      </w:r>
    </w:p>
    <w:p w:rsidR="00397119" w:rsidRPr="00AD7A41" w:rsidRDefault="00213A87">
      <w:pPr>
        <w:pStyle w:val="StylZkladntextodsazen3Arial"/>
        <w:ind w:firstLine="0"/>
        <w:rPr>
          <w:color w:val="auto"/>
          <w:sz w:val="22"/>
          <w:szCs w:val="22"/>
        </w:rPr>
      </w:pPr>
      <w:r w:rsidRPr="00AD7A41">
        <w:rPr>
          <w:b/>
          <w:bCs/>
          <w:i/>
          <w:iCs/>
          <w:color w:val="auto"/>
          <w:sz w:val="22"/>
          <w:szCs w:val="22"/>
        </w:rPr>
        <w:t>I.2.4 Bilance ploch</w:t>
      </w:r>
    </w:p>
    <w:p w:rsidR="00A1742F" w:rsidRPr="00AD7A41" w:rsidRDefault="00A1742F" w:rsidP="00A1742F">
      <w:pPr>
        <w:pStyle w:val="StylZkladntextodsazen3Arial"/>
        <w:ind w:firstLine="680"/>
        <w:rPr>
          <w:color w:val="auto"/>
        </w:rPr>
      </w:pPr>
      <w:r w:rsidRPr="00AD7A41">
        <w:rPr>
          <w:color w:val="auto"/>
        </w:rPr>
        <w:t xml:space="preserve">Stavba </w:t>
      </w:r>
      <w:proofErr w:type="spellStart"/>
      <w:r w:rsidRPr="00AD7A41">
        <w:rPr>
          <w:color w:val="auto"/>
        </w:rPr>
        <w:t>NEvyžaduje</w:t>
      </w:r>
      <w:proofErr w:type="spellEnd"/>
      <w:r w:rsidRPr="00AD7A41">
        <w:rPr>
          <w:color w:val="auto"/>
        </w:rPr>
        <w:t xml:space="preserve"> výkup pozemků mimo vlastnictví SŽDC.</w:t>
      </w:r>
    </w:p>
    <w:p w:rsidR="00A1742F" w:rsidRPr="00AD7A41" w:rsidRDefault="00A1742F" w:rsidP="00A1742F">
      <w:pPr>
        <w:pStyle w:val="StylZkladntextodsazen3Arial"/>
        <w:ind w:firstLine="680"/>
        <w:rPr>
          <w:color w:val="auto"/>
        </w:rPr>
      </w:pPr>
      <w:r w:rsidRPr="00AD7A41">
        <w:rPr>
          <w:color w:val="auto"/>
        </w:rPr>
        <w:t>Stavba vyžaduje smluvní zajištění pro řízení dočasných záborů pozemků mimo vlastnictví SŽDC.</w:t>
      </w:r>
    </w:p>
    <w:p w:rsidR="00792148" w:rsidRPr="004B002D" w:rsidRDefault="00213A87" w:rsidP="004B002D">
      <w:pPr>
        <w:spacing w:line="360" w:lineRule="auto"/>
        <w:ind w:firstLine="708"/>
        <w:jc w:val="both"/>
        <w:rPr>
          <w:color w:val="auto"/>
          <w:szCs w:val="24"/>
        </w:rPr>
      </w:pPr>
      <w:r w:rsidRPr="00AD7A41">
        <w:rPr>
          <w:color w:val="auto"/>
        </w:rPr>
        <w:lastRenderedPageBreak/>
        <w:t>Stavba vyžaduje zřízení věcného břemene</w:t>
      </w:r>
      <w:r w:rsidR="00086593">
        <w:rPr>
          <w:color w:val="auto"/>
        </w:rPr>
        <w:t xml:space="preserve"> </w:t>
      </w:r>
      <w:r w:rsidR="006277A6">
        <w:rPr>
          <w:color w:val="auto"/>
        </w:rPr>
        <w:t xml:space="preserve">pro </w:t>
      </w:r>
      <w:proofErr w:type="spellStart"/>
      <w:r w:rsidR="006277A6">
        <w:rPr>
          <w:rFonts w:eastAsia="Arial"/>
          <w:color w:val="auto"/>
          <w:lang w:val="en-GB"/>
        </w:rPr>
        <w:t>majetkoprávní</w:t>
      </w:r>
      <w:proofErr w:type="spellEnd"/>
      <w:r w:rsidR="006277A6">
        <w:rPr>
          <w:rFonts w:eastAsia="Arial"/>
          <w:color w:val="auto"/>
          <w:lang w:val="en-GB"/>
        </w:rPr>
        <w:t xml:space="preserve"> </w:t>
      </w:r>
      <w:proofErr w:type="spellStart"/>
      <w:r w:rsidR="006277A6">
        <w:rPr>
          <w:rFonts w:eastAsia="Arial"/>
          <w:color w:val="auto"/>
          <w:lang w:val="en-GB"/>
        </w:rPr>
        <w:t>dovypořádání</w:t>
      </w:r>
      <w:proofErr w:type="spellEnd"/>
      <w:r w:rsidR="006277A6">
        <w:rPr>
          <w:rFonts w:eastAsia="Arial"/>
          <w:color w:val="auto"/>
          <w:lang w:val="en-GB"/>
        </w:rPr>
        <w:t xml:space="preserve"> (po </w:t>
      </w:r>
      <w:proofErr w:type="spellStart"/>
      <w:r w:rsidR="006277A6">
        <w:rPr>
          <w:rFonts w:eastAsia="Arial"/>
          <w:color w:val="auto"/>
          <w:lang w:val="en-GB"/>
        </w:rPr>
        <w:t>stavbě</w:t>
      </w:r>
      <w:proofErr w:type="spellEnd"/>
      <w:r w:rsidR="006277A6">
        <w:rPr>
          <w:rFonts w:eastAsia="Arial"/>
          <w:color w:val="auto"/>
          <w:lang w:val="en-GB"/>
        </w:rPr>
        <w:t xml:space="preserve">) s </w:t>
      </w:r>
      <w:proofErr w:type="spellStart"/>
      <w:r w:rsidR="006277A6">
        <w:rPr>
          <w:rFonts w:eastAsia="Arial"/>
          <w:color w:val="auto"/>
          <w:lang w:val="en-GB"/>
        </w:rPr>
        <w:t>upřesněním</w:t>
      </w:r>
      <w:proofErr w:type="spellEnd"/>
      <w:r w:rsidR="006277A6">
        <w:rPr>
          <w:rFonts w:eastAsia="Arial"/>
          <w:color w:val="auto"/>
          <w:lang w:val="en-GB"/>
        </w:rPr>
        <w:t xml:space="preserve"> </w:t>
      </w:r>
      <w:proofErr w:type="spellStart"/>
      <w:r w:rsidR="006277A6">
        <w:rPr>
          <w:rFonts w:eastAsia="Arial"/>
          <w:color w:val="auto"/>
          <w:lang w:val="en-GB"/>
        </w:rPr>
        <w:t>hranic</w:t>
      </w:r>
      <w:proofErr w:type="spellEnd"/>
      <w:r w:rsidR="006277A6">
        <w:rPr>
          <w:rFonts w:eastAsia="Arial"/>
          <w:color w:val="auto"/>
          <w:lang w:val="en-GB"/>
        </w:rPr>
        <w:t xml:space="preserve"> </w:t>
      </w:r>
      <w:proofErr w:type="spellStart"/>
      <w:r w:rsidR="006277A6">
        <w:rPr>
          <w:rFonts w:eastAsia="Arial"/>
          <w:color w:val="auto"/>
          <w:lang w:val="en-GB"/>
        </w:rPr>
        <w:t>až</w:t>
      </w:r>
      <w:proofErr w:type="spellEnd"/>
      <w:r w:rsidR="006277A6">
        <w:rPr>
          <w:rFonts w:eastAsia="Arial"/>
          <w:color w:val="auto"/>
          <w:lang w:val="en-GB"/>
        </w:rPr>
        <w:t xml:space="preserve"> po </w:t>
      </w:r>
      <w:proofErr w:type="spellStart"/>
      <w:r w:rsidR="006277A6">
        <w:rPr>
          <w:rFonts w:eastAsia="Arial"/>
          <w:color w:val="auto"/>
          <w:lang w:val="en-GB"/>
        </w:rPr>
        <w:t>skutečné</w:t>
      </w:r>
      <w:proofErr w:type="spellEnd"/>
      <w:r w:rsidR="006277A6">
        <w:rPr>
          <w:rFonts w:eastAsia="Arial"/>
          <w:color w:val="auto"/>
          <w:lang w:val="en-GB"/>
        </w:rPr>
        <w:t xml:space="preserve"> </w:t>
      </w:r>
      <w:proofErr w:type="spellStart"/>
      <w:r w:rsidR="006277A6">
        <w:rPr>
          <w:rFonts w:eastAsia="Arial"/>
          <w:color w:val="auto"/>
          <w:lang w:val="en-GB"/>
        </w:rPr>
        <w:t>výstavbě</w:t>
      </w:r>
      <w:proofErr w:type="spellEnd"/>
    </w:p>
    <w:p w:rsidR="00A1742F" w:rsidRPr="00AD7A41" w:rsidRDefault="00A1742F" w:rsidP="00A1742F">
      <w:pPr>
        <w:pStyle w:val="StylZkladntextodsazen3Arial"/>
        <w:ind w:firstLine="0"/>
        <w:rPr>
          <w:color w:val="auto"/>
          <w:sz w:val="22"/>
          <w:szCs w:val="22"/>
        </w:rPr>
      </w:pPr>
      <w:r w:rsidRPr="00AD7A41">
        <w:rPr>
          <w:b/>
          <w:bCs/>
          <w:i/>
          <w:iCs/>
          <w:color w:val="auto"/>
          <w:sz w:val="22"/>
          <w:szCs w:val="22"/>
        </w:rPr>
        <w:t>I.2.5 Klad ML katastrální mapy</w:t>
      </w:r>
    </w:p>
    <w:p w:rsidR="00A1742F" w:rsidRPr="00AD7A41" w:rsidRDefault="00A1742F" w:rsidP="00A1742F">
      <w:pPr>
        <w:pStyle w:val="StylZkladntextodsazen3Arial"/>
        <w:rPr>
          <w:color w:val="auto"/>
        </w:rPr>
      </w:pPr>
      <w:r w:rsidRPr="00AD7A41">
        <w:rPr>
          <w:color w:val="auto"/>
        </w:rPr>
        <w:t xml:space="preserve">Obsahuje výkres s pozicí a označením použitých rastrových </w:t>
      </w:r>
      <w:proofErr w:type="spellStart"/>
      <w:proofErr w:type="gramStart"/>
      <w:r w:rsidRPr="00AD7A41">
        <w:rPr>
          <w:color w:val="auto"/>
        </w:rPr>
        <w:t>map.listů</w:t>
      </w:r>
      <w:proofErr w:type="spellEnd"/>
      <w:proofErr w:type="gramEnd"/>
      <w:r w:rsidRPr="00AD7A41">
        <w:rPr>
          <w:color w:val="auto"/>
        </w:rPr>
        <w:t xml:space="preserve"> map KN, které byly použity pro zpracování této dokumentace, a to v místech kde není digitální DKM nebo KMD.</w:t>
      </w:r>
    </w:p>
    <w:p w:rsidR="00397119" w:rsidRPr="00AD7A41" w:rsidRDefault="00213A87">
      <w:pPr>
        <w:pStyle w:val="StylZkladntextodsazen3Arial"/>
        <w:ind w:firstLine="0"/>
        <w:rPr>
          <w:color w:val="auto"/>
          <w:sz w:val="22"/>
          <w:szCs w:val="22"/>
        </w:rPr>
      </w:pPr>
      <w:r w:rsidRPr="00AD7A41">
        <w:rPr>
          <w:b/>
          <w:bCs/>
          <w:i/>
          <w:iCs/>
          <w:color w:val="auto"/>
          <w:sz w:val="22"/>
          <w:szCs w:val="22"/>
        </w:rPr>
        <w:t>I.2.6 Platná mapa KN</w:t>
      </w:r>
    </w:p>
    <w:p w:rsidR="00397119" w:rsidRPr="00AD7A41" w:rsidRDefault="00682508">
      <w:pPr>
        <w:pStyle w:val="StylZkladntextodsazen3Arial"/>
        <w:rPr>
          <w:color w:val="auto"/>
        </w:rPr>
      </w:pPr>
      <w:r w:rsidRPr="00AD7A41">
        <w:rPr>
          <w:color w:val="auto"/>
        </w:rPr>
        <w:t>Dolo</w:t>
      </w:r>
      <w:r w:rsidR="00213A87" w:rsidRPr="00AD7A41">
        <w:rPr>
          <w:color w:val="auto"/>
        </w:rPr>
        <w:t>ženy mapy KN pro katastrální území, které byl</w:t>
      </w:r>
      <w:r w:rsidR="00792148" w:rsidRPr="00AD7A41">
        <w:rPr>
          <w:color w:val="auto"/>
        </w:rPr>
        <w:t>y</w:t>
      </w:r>
      <w:r w:rsidR="00213A87" w:rsidRPr="00AD7A41">
        <w:rPr>
          <w:color w:val="auto"/>
        </w:rPr>
        <w:t xml:space="preserve"> použit</w:t>
      </w:r>
      <w:r w:rsidR="00792148" w:rsidRPr="00AD7A41">
        <w:rPr>
          <w:color w:val="auto"/>
        </w:rPr>
        <w:t>y</w:t>
      </w:r>
      <w:r w:rsidR="00213A87" w:rsidRPr="00AD7A41">
        <w:rPr>
          <w:color w:val="auto"/>
        </w:rPr>
        <w:t xml:space="preserve"> pro zpracování dokumentace.</w:t>
      </w:r>
    </w:p>
    <w:p w:rsidR="00792148" w:rsidRPr="00AD7A41" w:rsidRDefault="00792148">
      <w:pPr>
        <w:pStyle w:val="StylZkladntextodsazen3Arial"/>
        <w:rPr>
          <w:color w:val="auto"/>
        </w:rPr>
      </w:pPr>
    </w:p>
    <w:p w:rsidR="00397119" w:rsidRPr="00AD7A41" w:rsidRDefault="00213A87">
      <w:pPr>
        <w:pStyle w:val="Nadpis1"/>
        <w:numPr>
          <w:ilvl w:val="0"/>
          <w:numId w:val="2"/>
        </w:numPr>
        <w:spacing w:line="360" w:lineRule="auto"/>
        <w:jc w:val="both"/>
        <w:rPr>
          <w:color w:val="auto"/>
          <w:sz w:val="24"/>
          <w:szCs w:val="24"/>
        </w:rPr>
      </w:pPr>
      <w:bookmarkStart w:id="9" w:name="__RefHeading___Toc477357885"/>
      <w:bookmarkEnd w:id="9"/>
      <w:r w:rsidRPr="00AD7A41">
        <w:rPr>
          <w:color w:val="auto"/>
          <w:sz w:val="24"/>
          <w:szCs w:val="24"/>
        </w:rPr>
        <w:t xml:space="preserve">I.3 Návrh vytyčovací sítě </w:t>
      </w:r>
    </w:p>
    <w:p w:rsidR="00397119" w:rsidRPr="00AD7A41" w:rsidRDefault="00213A87">
      <w:pPr>
        <w:spacing w:line="360" w:lineRule="auto"/>
        <w:ind w:firstLine="708"/>
        <w:jc w:val="both"/>
        <w:rPr>
          <w:color w:val="auto"/>
        </w:rPr>
      </w:pPr>
      <w:r w:rsidRPr="00AD7A41">
        <w:rPr>
          <w:rStyle w:val="StylZkladntextodsazen3ArialChar"/>
          <w:color w:val="auto"/>
        </w:rPr>
        <w:t>Jako platná vytyčovací síť stavby bude použito Železniční bodové pole, které je součástí stavby a bylo schváleno SŽG České Budějovice.</w:t>
      </w:r>
      <w:r w:rsidR="00E7789F" w:rsidRPr="00AD7A41">
        <w:rPr>
          <w:rStyle w:val="StylZkladntextodsazen3ArialChar"/>
          <w:color w:val="auto"/>
        </w:rPr>
        <w:t xml:space="preserve"> </w:t>
      </w:r>
      <w:r w:rsidR="00002D88" w:rsidRPr="00AD7A41">
        <w:rPr>
          <w:rStyle w:val="StylZkladntextodsazen3ArialChar"/>
          <w:color w:val="auto"/>
        </w:rPr>
        <w:t>V </w:t>
      </w:r>
      <w:proofErr w:type="spellStart"/>
      <w:r w:rsidR="00002D88" w:rsidRPr="00AD7A41">
        <w:rPr>
          <w:rStyle w:val="StylZkladntextodsazen3ArialChar"/>
          <w:color w:val="auto"/>
        </w:rPr>
        <w:t>k.ú</w:t>
      </w:r>
      <w:proofErr w:type="spellEnd"/>
      <w:r w:rsidR="00002D88" w:rsidRPr="00AD7A41">
        <w:rPr>
          <w:rStyle w:val="StylZkladntextodsazen3ArialChar"/>
          <w:color w:val="auto"/>
        </w:rPr>
        <w:t xml:space="preserve">. Strunkovice </w:t>
      </w:r>
      <w:proofErr w:type="spellStart"/>
      <w:r w:rsidR="00002D88" w:rsidRPr="00AD7A41">
        <w:rPr>
          <w:rStyle w:val="StylZkladntextodsazen3ArialChar"/>
          <w:color w:val="auto"/>
        </w:rPr>
        <w:t>n</w:t>
      </w:r>
      <w:r w:rsidR="00581A8C">
        <w:rPr>
          <w:rStyle w:val="StylZkladntextodsazen3ArialChar"/>
          <w:color w:val="auto"/>
        </w:rPr>
        <w:t>.V</w:t>
      </w:r>
      <w:r w:rsidR="00002D88" w:rsidRPr="00AD7A41">
        <w:rPr>
          <w:rStyle w:val="StylZkladntextodsazen3ArialChar"/>
          <w:color w:val="auto"/>
        </w:rPr>
        <w:t>ol</w:t>
      </w:r>
      <w:proofErr w:type="spellEnd"/>
      <w:r w:rsidR="00002D88" w:rsidRPr="00AD7A41">
        <w:rPr>
          <w:rStyle w:val="StylZkladntextodsazen3ArialChar"/>
          <w:color w:val="auto"/>
        </w:rPr>
        <w:t>. p</w:t>
      </w:r>
      <w:r w:rsidR="00E7789F" w:rsidRPr="00AD7A41">
        <w:rPr>
          <w:rStyle w:val="StylZkladntextodsazen3ArialChar"/>
          <w:color w:val="auto"/>
        </w:rPr>
        <w:t xml:space="preserve">odél trati </w:t>
      </w:r>
      <w:r w:rsidR="00581A8C">
        <w:rPr>
          <w:rStyle w:val="StylZkladntextodsazen3ArialChar"/>
          <w:color w:val="auto"/>
        </w:rPr>
        <w:t xml:space="preserve">v km cca 7,5 </w:t>
      </w:r>
      <w:r w:rsidR="00E7789F" w:rsidRPr="00AD7A41">
        <w:rPr>
          <w:rStyle w:val="StylZkladntextodsazen3ArialChar"/>
          <w:color w:val="auto"/>
        </w:rPr>
        <w:t xml:space="preserve">probíhá </w:t>
      </w:r>
      <w:r w:rsidR="00002D88" w:rsidRPr="00AD7A41">
        <w:rPr>
          <w:rStyle w:val="StylZkladntextodsazen3ArialChar"/>
          <w:color w:val="auto"/>
        </w:rPr>
        <w:t xml:space="preserve">i </w:t>
      </w:r>
      <w:proofErr w:type="spellStart"/>
      <w:proofErr w:type="gramStart"/>
      <w:r w:rsidR="00E7789F" w:rsidRPr="00AD7A41">
        <w:rPr>
          <w:rStyle w:val="StylZkladntextodsazen3ArialChar"/>
          <w:color w:val="auto"/>
        </w:rPr>
        <w:t>nivel.pořad</w:t>
      </w:r>
      <w:proofErr w:type="spellEnd"/>
      <w:proofErr w:type="gramEnd"/>
      <w:r w:rsidR="00E7789F" w:rsidRPr="00AD7A41">
        <w:rPr>
          <w:rStyle w:val="StylZkladntextodsazen3ArialChar"/>
          <w:color w:val="auto"/>
        </w:rPr>
        <w:t xml:space="preserve"> ČSJNS, jehož body jsou umístěny mimo jiné </w:t>
      </w:r>
      <w:r w:rsidR="000B29C2">
        <w:rPr>
          <w:rStyle w:val="StylZkladntextodsazen3ArialChar"/>
          <w:color w:val="auto"/>
        </w:rPr>
        <w:t xml:space="preserve">v </w:t>
      </w:r>
      <w:r w:rsidR="00E7789F" w:rsidRPr="00AD7A41">
        <w:rPr>
          <w:rStyle w:val="StylZkladntextodsazen3ArialChar"/>
          <w:color w:val="auto"/>
        </w:rPr>
        <w:t>lokalitách některých SO</w:t>
      </w:r>
      <w:r w:rsidR="00002D88" w:rsidRPr="00AD7A41">
        <w:rPr>
          <w:rStyle w:val="StylZkladntextodsazen3ArialChar"/>
          <w:color w:val="auto"/>
        </w:rPr>
        <w:t xml:space="preserve"> a mohlo by dojít ke kolizi</w:t>
      </w:r>
      <w:r w:rsidR="00E7789F" w:rsidRPr="00AD7A41">
        <w:rPr>
          <w:rStyle w:val="StylZkladntextodsazen3ArialChar"/>
          <w:color w:val="auto"/>
        </w:rPr>
        <w:t>.</w:t>
      </w:r>
      <w:r w:rsidR="00002D88" w:rsidRPr="00AD7A41">
        <w:rPr>
          <w:rStyle w:val="StylZkladntextodsazen3ArialChar"/>
          <w:color w:val="auto"/>
        </w:rPr>
        <w:t xml:space="preserve"> Bez povolení Z</w:t>
      </w:r>
      <w:r w:rsidR="00581A8C">
        <w:rPr>
          <w:rStyle w:val="StylZkladntextodsazen3ArialChar"/>
          <w:color w:val="auto"/>
        </w:rPr>
        <w:t>Ú</w:t>
      </w:r>
      <w:r w:rsidR="00002D88" w:rsidRPr="00AD7A41">
        <w:rPr>
          <w:rStyle w:val="StylZkladntextodsazen3ArialChar"/>
          <w:color w:val="auto"/>
        </w:rPr>
        <w:t xml:space="preserve"> ne</w:t>
      </w:r>
      <w:r w:rsidR="00581A8C">
        <w:rPr>
          <w:rStyle w:val="StylZkladntextodsazen3ArialChar"/>
          <w:color w:val="auto"/>
        </w:rPr>
        <w:t>smí</w:t>
      </w:r>
      <w:r w:rsidR="00002D88" w:rsidRPr="00AD7A41">
        <w:rPr>
          <w:rStyle w:val="StylZkladntextodsazen3ArialChar"/>
          <w:color w:val="auto"/>
        </w:rPr>
        <w:t xml:space="preserve"> </w:t>
      </w:r>
      <w:r w:rsidR="00581A8C">
        <w:rPr>
          <w:rStyle w:val="StylZkladntextodsazen3ArialChar"/>
          <w:color w:val="auto"/>
        </w:rPr>
        <w:t xml:space="preserve">dojít k jejich poškození nebo </w:t>
      </w:r>
      <w:r w:rsidR="00002D88" w:rsidRPr="00AD7A41">
        <w:rPr>
          <w:rStyle w:val="StylZkladntextodsazen3ArialChar"/>
          <w:color w:val="auto"/>
        </w:rPr>
        <w:t>znič</w:t>
      </w:r>
      <w:r w:rsidR="00581A8C">
        <w:rPr>
          <w:rStyle w:val="StylZkladntextodsazen3ArialChar"/>
          <w:color w:val="auto"/>
        </w:rPr>
        <w:t>ení</w:t>
      </w:r>
      <w:r w:rsidR="004B002D">
        <w:rPr>
          <w:rStyle w:val="StylZkladntextodsazen3ArialChar"/>
          <w:color w:val="auto"/>
        </w:rPr>
        <w:t xml:space="preserve"> (pod pokutou)</w:t>
      </w:r>
      <w:r w:rsidR="00002D88" w:rsidRPr="00AD7A41">
        <w:rPr>
          <w:rStyle w:val="StylZkladntextodsazen3ArialChar"/>
          <w:color w:val="auto"/>
        </w:rPr>
        <w:t>.</w:t>
      </w:r>
      <w:r w:rsidR="00E7789F" w:rsidRPr="00AD7A41">
        <w:rPr>
          <w:rStyle w:val="StylZkladntextodsazen3ArialChar"/>
          <w:color w:val="auto"/>
        </w:rPr>
        <w:t xml:space="preserve">  </w:t>
      </w:r>
    </w:p>
    <w:p w:rsidR="00002D88" w:rsidRPr="00AD7A41" w:rsidRDefault="00002D88" w:rsidP="00002D88">
      <w:pPr>
        <w:spacing w:line="360" w:lineRule="auto"/>
        <w:ind w:firstLine="708"/>
        <w:jc w:val="both"/>
        <w:rPr>
          <w:rStyle w:val="StylZkladntextodsazen3ArialChar"/>
          <w:color w:val="auto"/>
        </w:rPr>
      </w:pPr>
      <w:r w:rsidRPr="00AD7A41">
        <w:rPr>
          <w:rStyle w:val="StylZkladntextodsazen3ArialChar"/>
          <w:color w:val="auto"/>
        </w:rPr>
        <w:t>B</w:t>
      </w:r>
      <w:r w:rsidR="00213A87" w:rsidRPr="00AD7A41">
        <w:rPr>
          <w:rStyle w:val="StylZkladntextodsazen3ArialChar"/>
          <w:color w:val="auto"/>
        </w:rPr>
        <w:t xml:space="preserve">ody </w:t>
      </w:r>
      <w:r w:rsidRPr="00AD7A41">
        <w:rPr>
          <w:rStyle w:val="StylZkladntextodsazen3ArialChar"/>
          <w:color w:val="auto"/>
        </w:rPr>
        <w:t xml:space="preserve">ŽBP ohrožené </w:t>
      </w:r>
      <w:r w:rsidR="00213A87" w:rsidRPr="00AD7A41">
        <w:rPr>
          <w:rStyle w:val="StylZkladntextodsazen3ArialChar"/>
          <w:color w:val="auto"/>
        </w:rPr>
        <w:t>stavbou budou před zahájením prací označené kolíky s barvou s dostatečnou viditelností.</w:t>
      </w:r>
      <w:r w:rsidRPr="00AD7A41">
        <w:rPr>
          <w:rStyle w:val="StylZkladntextodsazen3ArialChar"/>
          <w:color w:val="auto"/>
        </w:rPr>
        <w:t xml:space="preserve"> Pokud by došlo ke zničení</w:t>
      </w:r>
      <w:r w:rsidR="00581A8C">
        <w:rPr>
          <w:rStyle w:val="StylZkladntextodsazen3ArialChar"/>
          <w:color w:val="auto"/>
        </w:rPr>
        <w:t xml:space="preserve"> nebo poškození</w:t>
      </w:r>
      <w:r w:rsidRPr="00AD7A41">
        <w:rPr>
          <w:rStyle w:val="StylZkladntextodsazen3ArialChar"/>
          <w:color w:val="auto"/>
        </w:rPr>
        <w:t xml:space="preserve">, musí být </w:t>
      </w:r>
      <w:r w:rsidR="00581A8C" w:rsidRPr="00AD7A41">
        <w:rPr>
          <w:rStyle w:val="StylZkladntextodsazen3ArialChar"/>
          <w:color w:val="auto"/>
        </w:rPr>
        <w:t xml:space="preserve">nahrazeny </w:t>
      </w:r>
      <w:r w:rsidRPr="00AD7A41">
        <w:rPr>
          <w:rStyle w:val="StylZkladntextodsazen3ArialChar"/>
          <w:color w:val="auto"/>
        </w:rPr>
        <w:t xml:space="preserve">po dohodě se </w:t>
      </w:r>
      <w:r w:rsidR="00581A8C">
        <w:rPr>
          <w:rStyle w:val="StylZkladntextodsazen3ArialChar"/>
          <w:color w:val="auto"/>
        </w:rPr>
        <w:t xml:space="preserve">správcem ŽBP a v souladu s předpisem M20/MP007. </w:t>
      </w:r>
      <w:r w:rsidR="004B002D">
        <w:rPr>
          <w:rStyle w:val="StylZkladntextodsazen3ArialChar"/>
          <w:color w:val="auto"/>
        </w:rPr>
        <w:t xml:space="preserve"> </w:t>
      </w:r>
      <w:r w:rsidR="00581A8C">
        <w:rPr>
          <w:rStyle w:val="StylZkladntextodsazen3ArialChar"/>
          <w:color w:val="auto"/>
        </w:rPr>
        <w:t xml:space="preserve">Nové číslování </w:t>
      </w:r>
      <w:r w:rsidR="004B002D">
        <w:rPr>
          <w:rStyle w:val="StylZkladntextodsazen3ArialChar"/>
          <w:color w:val="auto"/>
        </w:rPr>
        <w:t xml:space="preserve">nutno dohodnout s </w:t>
      </w:r>
      <w:r w:rsidR="00581A8C">
        <w:rPr>
          <w:rStyle w:val="StylZkladntextodsazen3ArialChar"/>
          <w:color w:val="auto"/>
        </w:rPr>
        <w:t xml:space="preserve">Ing. </w:t>
      </w:r>
      <w:proofErr w:type="spellStart"/>
      <w:r w:rsidR="00581A8C">
        <w:rPr>
          <w:rStyle w:val="StylZkladntextodsazen3ArialChar"/>
          <w:color w:val="auto"/>
        </w:rPr>
        <w:t>M.Šíp</w:t>
      </w:r>
      <w:r w:rsidR="004B002D">
        <w:rPr>
          <w:rStyle w:val="StylZkladntextodsazen3ArialChar"/>
          <w:color w:val="auto"/>
        </w:rPr>
        <w:t>em</w:t>
      </w:r>
      <w:proofErr w:type="spellEnd"/>
      <w:r w:rsidR="00581A8C">
        <w:rPr>
          <w:rStyle w:val="StylZkladntextodsazen3ArialChar"/>
          <w:color w:val="auto"/>
        </w:rPr>
        <w:t xml:space="preserve"> </w:t>
      </w:r>
      <w:r w:rsidR="00581A8C" w:rsidRPr="00AD7A41">
        <w:rPr>
          <w:rStyle w:val="StylZkladntextodsazen3ArialChar"/>
          <w:color w:val="auto"/>
        </w:rPr>
        <w:t>SŽG</w:t>
      </w:r>
      <w:r w:rsidRPr="00AD7A41">
        <w:rPr>
          <w:rStyle w:val="StylZkladntextodsazen3ArialChar"/>
          <w:color w:val="auto"/>
        </w:rPr>
        <w:t>.</w:t>
      </w:r>
      <w:r w:rsidR="00581A8C">
        <w:rPr>
          <w:rStyle w:val="StylZkladntextodsazen3ArialChar"/>
          <w:color w:val="auto"/>
        </w:rPr>
        <w:t xml:space="preserve"> </w:t>
      </w:r>
    </w:p>
    <w:p w:rsidR="00002D88" w:rsidRPr="00AD7A41" w:rsidRDefault="00002D88" w:rsidP="00002D88">
      <w:pPr>
        <w:pStyle w:val="StylZkladntextodsazen3Arial"/>
        <w:ind w:firstLine="0"/>
        <w:rPr>
          <w:b/>
          <w:bCs/>
          <w:i/>
          <w:iCs/>
          <w:color w:val="auto"/>
          <w:sz w:val="22"/>
          <w:szCs w:val="22"/>
        </w:rPr>
      </w:pPr>
      <w:r w:rsidRPr="00AD7A41">
        <w:rPr>
          <w:b/>
          <w:bCs/>
          <w:i/>
          <w:iCs/>
          <w:color w:val="auto"/>
          <w:sz w:val="22"/>
          <w:szCs w:val="22"/>
        </w:rPr>
        <w:t>I.3.1 Návrh vytyčovací sítě</w:t>
      </w:r>
    </w:p>
    <w:p w:rsidR="00002D88" w:rsidRPr="00AD7A41" w:rsidRDefault="00002D88" w:rsidP="00002D88">
      <w:pPr>
        <w:pStyle w:val="StylZkladntextodsazen3Arial"/>
        <w:rPr>
          <w:color w:val="auto"/>
          <w:sz w:val="10"/>
          <w:szCs w:val="10"/>
        </w:rPr>
      </w:pPr>
      <w:r w:rsidRPr="00AD7A41">
        <w:rPr>
          <w:color w:val="auto"/>
        </w:rPr>
        <w:t>Obsahuje výkresy s pozicí a označením bodů ŽBP na podkladě map KN.</w:t>
      </w:r>
    </w:p>
    <w:p w:rsidR="00002D88" w:rsidRPr="00AD7A41" w:rsidRDefault="00002D88" w:rsidP="00002D88">
      <w:pPr>
        <w:pStyle w:val="StylZkladntextodsazen3Arial"/>
        <w:ind w:firstLine="0"/>
        <w:rPr>
          <w:color w:val="auto"/>
          <w:sz w:val="22"/>
          <w:szCs w:val="22"/>
        </w:rPr>
      </w:pPr>
      <w:r w:rsidRPr="00AD7A41">
        <w:rPr>
          <w:b/>
          <w:bCs/>
          <w:i/>
          <w:iCs/>
          <w:color w:val="auto"/>
          <w:sz w:val="22"/>
          <w:szCs w:val="22"/>
        </w:rPr>
        <w:t>I.3.2 Grafická část</w:t>
      </w:r>
    </w:p>
    <w:p w:rsidR="00002D88" w:rsidRPr="00AD7A41" w:rsidRDefault="00002D88" w:rsidP="00002D88">
      <w:pPr>
        <w:pStyle w:val="StylZkladntextodsazen3Arial"/>
        <w:rPr>
          <w:color w:val="auto"/>
        </w:rPr>
      </w:pPr>
      <w:r w:rsidRPr="00AD7A41">
        <w:rPr>
          <w:color w:val="auto"/>
        </w:rPr>
        <w:t xml:space="preserve">Obsahuje seznamy a </w:t>
      </w:r>
      <w:proofErr w:type="spellStart"/>
      <w:proofErr w:type="gramStart"/>
      <w:r w:rsidRPr="00AD7A41">
        <w:rPr>
          <w:color w:val="auto"/>
        </w:rPr>
        <w:t>geodet.údaje</w:t>
      </w:r>
      <w:proofErr w:type="spellEnd"/>
      <w:proofErr w:type="gramEnd"/>
      <w:r w:rsidRPr="00AD7A41">
        <w:rPr>
          <w:color w:val="auto"/>
        </w:rPr>
        <w:t xml:space="preserve"> použitelných bodů ŽBP poskytnuté SŽG ČB.</w:t>
      </w:r>
    </w:p>
    <w:p w:rsidR="00002D88" w:rsidRPr="00AD7A41" w:rsidRDefault="00002D88">
      <w:pPr>
        <w:spacing w:line="360" w:lineRule="auto"/>
        <w:ind w:firstLine="708"/>
        <w:jc w:val="both"/>
        <w:rPr>
          <w:color w:val="auto"/>
        </w:rPr>
      </w:pPr>
    </w:p>
    <w:p w:rsidR="00397119" w:rsidRPr="00AD7A41" w:rsidRDefault="00213A87">
      <w:pPr>
        <w:pStyle w:val="Nadpis1"/>
        <w:numPr>
          <w:ilvl w:val="0"/>
          <w:numId w:val="2"/>
        </w:numPr>
        <w:spacing w:line="360" w:lineRule="auto"/>
        <w:jc w:val="both"/>
        <w:rPr>
          <w:color w:val="auto"/>
          <w:sz w:val="24"/>
          <w:szCs w:val="24"/>
        </w:rPr>
      </w:pPr>
      <w:bookmarkStart w:id="10" w:name="__RefHeading___Toc477357886"/>
      <w:bookmarkEnd w:id="10"/>
      <w:r w:rsidRPr="00AD7A41">
        <w:rPr>
          <w:color w:val="auto"/>
          <w:sz w:val="24"/>
          <w:szCs w:val="24"/>
        </w:rPr>
        <w:t>I.4 Koordinační vytyčovací výkres</w:t>
      </w:r>
    </w:p>
    <w:p w:rsidR="00397119" w:rsidRPr="00AD7A41" w:rsidRDefault="00213A87" w:rsidP="004B002D">
      <w:pPr>
        <w:pStyle w:val="Nadpis2"/>
        <w:numPr>
          <w:ilvl w:val="1"/>
          <w:numId w:val="2"/>
        </w:numPr>
        <w:spacing w:line="276" w:lineRule="auto"/>
        <w:jc w:val="both"/>
        <w:rPr>
          <w:color w:val="auto"/>
          <w:sz w:val="22"/>
          <w:szCs w:val="22"/>
        </w:rPr>
      </w:pPr>
      <w:bookmarkStart w:id="11" w:name="__RefHeading___Toc477357887"/>
      <w:bookmarkEnd w:id="11"/>
      <w:r w:rsidRPr="00AD7A41">
        <w:rPr>
          <w:color w:val="auto"/>
          <w:sz w:val="22"/>
          <w:szCs w:val="22"/>
        </w:rPr>
        <w:t>I.4.1 Seznam souřadnic projektovaných SO a PS</w:t>
      </w:r>
    </w:p>
    <w:p w:rsidR="002D7186" w:rsidRPr="00AD7A41" w:rsidRDefault="002D7186" w:rsidP="004B002D">
      <w:pPr>
        <w:pStyle w:val="StylZkladntextodsazen3Arial"/>
        <w:numPr>
          <w:ilvl w:val="0"/>
          <w:numId w:val="2"/>
        </w:numPr>
        <w:spacing w:line="276" w:lineRule="auto"/>
        <w:rPr>
          <w:color w:val="auto"/>
          <w:sz w:val="10"/>
          <w:szCs w:val="10"/>
        </w:rPr>
      </w:pPr>
      <w:r w:rsidRPr="00AD7A41">
        <w:rPr>
          <w:color w:val="auto"/>
        </w:rPr>
        <w:t>Obsahuje výkresy s obvodovými lomovými body stavby podle poskytnutých projektů dílčích SO na podkladě map KN.</w:t>
      </w:r>
    </w:p>
    <w:p w:rsidR="004B002D" w:rsidRPr="004B002D" w:rsidRDefault="00213A87" w:rsidP="004B002D">
      <w:pPr>
        <w:pStyle w:val="Nadpis2"/>
        <w:numPr>
          <w:ilvl w:val="1"/>
          <w:numId w:val="2"/>
        </w:numPr>
        <w:spacing w:line="276" w:lineRule="auto"/>
        <w:jc w:val="both"/>
        <w:rPr>
          <w:b w:val="0"/>
          <w:bCs w:val="0"/>
          <w:i w:val="0"/>
          <w:iCs w:val="0"/>
          <w:color w:val="auto"/>
          <w:sz w:val="18"/>
          <w:szCs w:val="18"/>
        </w:rPr>
      </w:pPr>
      <w:bookmarkStart w:id="12" w:name="__RefHeading___Toc477357888"/>
      <w:bookmarkEnd w:id="12"/>
      <w:r w:rsidRPr="004B002D">
        <w:rPr>
          <w:color w:val="auto"/>
          <w:sz w:val="22"/>
          <w:szCs w:val="22"/>
        </w:rPr>
        <w:t>I.4.2 Grafická část</w:t>
      </w:r>
    </w:p>
    <w:p w:rsidR="002D7186" w:rsidRPr="004B002D" w:rsidRDefault="002D7186" w:rsidP="004B002D">
      <w:pPr>
        <w:pStyle w:val="Nadpis2"/>
        <w:numPr>
          <w:ilvl w:val="1"/>
          <w:numId w:val="2"/>
        </w:numPr>
        <w:spacing w:line="276" w:lineRule="auto"/>
        <w:jc w:val="both"/>
        <w:rPr>
          <w:b w:val="0"/>
          <w:bCs w:val="0"/>
          <w:i w:val="0"/>
          <w:iCs w:val="0"/>
          <w:color w:val="auto"/>
          <w:sz w:val="18"/>
          <w:szCs w:val="18"/>
        </w:rPr>
      </w:pPr>
      <w:r w:rsidRPr="004B002D">
        <w:rPr>
          <w:b w:val="0"/>
          <w:bCs w:val="0"/>
          <w:i w:val="0"/>
          <w:iCs w:val="0"/>
          <w:color w:val="auto"/>
          <w:sz w:val="18"/>
          <w:szCs w:val="18"/>
        </w:rPr>
        <w:t>Obsahuje seznamy obvodovými lomovými body stavby.</w:t>
      </w:r>
    </w:p>
    <w:p w:rsidR="00397119" w:rsidRPr="00AD7A41" w:rsidRDefault="00213A87" w:rsidP="004B002D">
      <w:pPr>
        <w:pStyle w:val="Nadpis1"/>
        <w:numPr>
          <w:ilvl w:val="0"/>
          <w:numId w:val="2"/>
        </w:numPr>
        <w:spacing w:line="276" w:lineRule="auto"/>
        <w:jc w:val="both"/>
        <w:rPr>
          <w:color w:val="auto"/>
          <w:sz w:val="24"/>
          <w:szCs w:val="24"/>
        </w:rPr>
      </w:pPr>
      <w:bookmarkStart w:id="13" w:name="__RefHeading___Toc477357889"/>
      <w:bookmarkEnd w:id="13"/>
      <w:r w:rsidRPr="00AD7A41">
        <w:rPr>
          <w:color w:val="auto"/>
          <w:sz w:val="24"/>
          <w:szCs w:val="24"/>
        </w:rPr>
        <w:t>I.5 Obvod stavby</w:t>
      </w:r>
    </w:p>
    <w:p w:rsidR="00397119" w:rsidRPr="00AD7A41" w:rsidRDefault="00213A87" w:rsidP="004B002D">
      <w:pPr>
        <w:pStyle w:val="Nadpis2"/>
        <w:numPr>
          <w:ilvl w:val="1"/>
          <w:numId w:val="2"/>
        </w:numPr>
        <w:spacing w:line="276" w:lineRule="auto"/>
        <w:jc w:val="both"/>
        <w:rPr>
          <w:color w:val="auto"/>
          <w:sz w:val="22"/>
          <w:szCs w:val="22"/>
        </w:rPr>
      </w:pPr>
      <w:bookmarkStart w:id="14" w:name="__RefHeading___Toc477357890"/>
      <w:bookmarkEnd w:id="14"/>
      <w:r w:rsidRPr="00AD7A41">
        <w:rPr>
          <w:color w:val="auto"/>
          <w:sz w:val="22"/>
          <w:szCs w:val="22"/>
        </w:rPr>
        <w:t>I.5.1 Seznam souřadnic lomových bodů obvodu</w:t>
      </w:r>
    </w:p>
    <w:p w:rsidR="004B6346" w:rsidRPr="00AD7A41" w:rsidRDefault="004B6346" w:rsidP="004B002D">
      <w:pPr>
        <w:pStyle w:val="StylZkladntextodsazen3Arial"/>
        <w:numPr>
          <w:ilvl w:val="0"/>
          <w:numId w:val="2"/>
        </w:numPr>
        <w:spacing w:line="276" w:lineRule="auto"/>
        <w:rPr>
          <w:color w:val="auto"/>
          <w:sz w:val="10"/>
          <w:szCs w:val="10"/>
        </w:rPr>
      </w:pPr>
      <w:r w:rsidRPr="00AD7A41">
        <w:rPr>
          <w:color w:val="auto"/>
        </w:rPr>
        <w:t xml:space="preserve">Obsahuje výkresy </w:t>
      </w:r>
      <w:proofErr w:type="gramStart"/>
      <w:r w:rsidRPr="00AD7A41">
        <w:rPr>
          <w:color w:val="auto"/>
        </w:rPr>
        <w:t>s  lomovými</w:t>
      </w:r>
      <w:proofErr w:type="gramEnd"/>
      <w:r w:rsidRPr="00AD7A41">
        <w:rPr>
          <w:color w:val="auto"/>
        </w:rPr>
        <w:t xml:space="preserve"> body obvodu dráhy na podkladě map KN (případně </w:t>
      </w:r>
      <w:r w:rsidR="00F31134">
        <w:rPr>
          <w:color w:val="auto"/>
        </w:rPr>
        <w:t xml:space="preserve">VB </w:t>
      </w:r>
      <w:r w:rsidRPr="00AD7A41">
        <w:rPr>
          <w:color w:val="auto"/>
        </w:rPr>
        <w:t xml:space="preserve">z </w:t>
      </w:r>
      <w:r w:rsidR="00F31134">
        <w:rPr>
          <w:color w:val="auto"/>
        </w:rPr>
        <w:t>projektu</w:t>
      </w:r>
      <w:r w:rsidRPr="00AD7A41">
        <w:rPr>
          <w:color w:val="auto"/>
        </w:rPr>
        <w:t>).</w:t>
      </w:r>
    </w:p>
    <w:p w:rsidR="00397119" w:rsidRPr="00AD7A41" w:rsidRDefault="00213A87" w:rsidP="004B002D">
      <w:pPr>
        <w:pStyle w:val="Nadpis2"/>
        <w:numPr>
          <w:ilvl w:val="1"/>
          <w:numId w:val="2"/>
        </w:numPr>
        <w:spacing w:line="276" w:lineRule="auto"/>
        <w:jc w:val="both"/>
        <w:rPr>
          <w:color w:val="auto"/>
          <w:sz w:val="22"/>
          <w:szCs w:val="22"/>
        </w:rPr>
      </w:pPr>
      <w:r w:rsidRPr="00AD7A41">
        <w:rPr>
          <w:color w:val="auto"/>
          <w:sz w:val="22"/>
          <w:szCs w:val="22"/>
        </w:rPr>
        <w:lastRenderedPageBreak/>
        <w:t>I.5.2 Výkres obvodu</w:t>
      </w:r>
    </w:p>
    <w:p w:rsidR="004B6346" w:rsidRDefault="004B6346" w:rsidP="004B002D">
      <w:pPr>
        <w:pStyle w:val="Nadpis2"/>
        <w:numPr>
          <w:ilvl w:val="1"/>
          <w:numId w:val="2"/>
        </w:numPr>
        <w:spacing w:line="276" w:lineRule="auto"/>
        <w:jc w:val="both"/>
        <w:rPr>
          <w:b w:val="0"/>
          <w:bCs w:val="0"/>
          <w:i w:val="0"/>
          <w:iCs w:val="0"/>
          <w:color w:val="auto"/>
          <w:sz w:val="18"/>
          <w:szCs w:val="18"/>
        </w:rPr>
      </w:pPr>
      <w:r w:rsidRPr="00AD7A41">
        <w:rPr>
          <w:b w:val="0"/>
          <w:bCs w:val="0"/>
          <w:i w:val="0"/>
          <w:iCs w:val="0"/>
          <w:color w:val="auto"/>
          <w:sz w:val="18"/>
          <w:szCs w:val="18"/>
        </w:rPr>
        <w:t>Obsahuje seznamy lomových bodů obvodu dráhy.</w:t>
      </w:r>
    </w:p>
    <w:p w:rsidR="00297E8A" w:rsidRPr="00AD7A41" w:rsidRDefault="00297E8A" w:rsidP="004B002D">
      <w:pPr>
        <w:pStyle w:val="Nadpis2"/>
        <w:numPr>
          <w:ilvl w:val="1"/>
          <w:numId w:val="2"/>
        </w:numPr>
        <w:spacing w:line="276" w:lineRule="auto"/>
        <w:jc w:val="both"/>
        <w:rPr>
          <w:b w:val="0"/>
          <w:bCs w:val="0"/>
          <w:i w:val="0"/>
          <w:iCs w:val="0"/>
          <w:color w:val="auto"/>
          <w:sz w:val="18"/>
          <w:szCs w:val="18"/>
        </w:rPr>
      </w:pPr>
    </w:p>
    <w:p w:rsidR="00397119" w:rsidRPr="00AD7A41" w:rsidRDefault="00213A87" w:rsidP="004B002D">
      <w:pPr>
        <w:pStyle w:val="Nadpis1"/>
        <w:numPr>
          <w:ilvl w:val="0"/>
          <w:numId w:val="2"/>
        </w:numPr>
        <w:spacing w:line="276" w:lineRule="auto"/>
        <w:jc w:val="both"/>
        <w:rPr>
          <w:color w:val="auto"/>
          <w:sz w:val="24"/>
          <w:szCs w:val="24"/>
        </w:rPr>
      </w:pPr>
      <w:bookmarkStart w:id="15" w:name="__RefHeading___Toc477357891"/>
      <w:bookmarkEnd w:id="15"/>
      <w:r w:rsidRPr="00AD7A41">
        <w:rPr>
          <w:color w:val="auto"/>
          <w:sz w:val="24"/>
          <w:szCs w:val="24"/>
        </w:rPr>
        <w:t>I.6 Geodetické a mapové podklady</w:t>
      </w:r>
      <w:r w:rsidRPr="00AD7A41">
        <w:rPr>
          <w:color w:val="auto"/>
        </w:rPr>
        <w:t xml:space="preserve"> </w:t>
      </w:r>
      <w:r w:rsidRPr="00AD7A41">
        <w:rPr>
          <w:b w:val="0"/>
          <w:bCs w:val="0"/>
          <w:iCs/>
          <w:color w:val="auto"/>
          <w:sz w:val="24"/>
          <w:szCs w:val="24"/>
        </w:rPr>
        <w:t xml:space="preserve">– </w:t>
      </w:r>
      <w:r w:rsidR="00F518F8" w:rsidRPr="00AD7A41">
        <w:rPr>
          <w:b w:val="0"/>
          <w:bCs w:val="0"/>
          <w:iCs/>
          <w:color w:val="auto"/>
          <w:sz w:val="24"/>
          <w:szCs w:val="24"/>
        </w:rPr>
        <w:t xml:space="preserve">jen </w:t>
      </w:r>
      <w:r w:rsidRPr="00AD7A41">
        <w:rPr>
          <w:b w:val="0"/>
          <w:bCs w:val="0"/>
          <w:iCs/>
          <w:color w:val="auto"/>
          <w:sz w:val="24"/>
          <w:szCs w:val="24"/>
        </w:rPr>
        <w:t>digitálně</w:t>
      </w:r>
    </w:p>
    <w:p w:rsidR="007C7D4C" w:rsidRPr="00AD7A41" w:rsidRDefault="007C7D4C" w:rsidP="004B002D">
      <w:pPr>
        <w:pStyle w:val="Nadpis2"/>
        <w:numPr>
          <w:ilvl w:val="1"/>
          <w:numId w:val="2"/>
        </w:numPr>
        <w:spacing w:line="276" w:lineRule="auto"/>
        <w:jc w:val="both"/>
        <w:rPr>
          <w:color w:val="auto"/>
          <w:sz w:val="22"/>
          <w:szCs w:val="22"/>
        </w:rPr>
      </w:pPr>
      <w:bookmarkStart w:id="16" w:name="__RefHeading___Toc477357892"/>
      <w:bookmarkEnd w:id="16"/>
      <w:r>
        <w:rPr>
          <w:b w:val="0"/>
          <w:bCs w:val="0"/>
          <w:i w:val="0"/>
          <w:iCs w:val="0"/>
          <w:color w:val="auto"/>
          <w:sz w:val="18"/>
          <w:szCs w:val="18"/>
        </w:rPr>
        <w:t>kompletně převzata původní dokumentace převzatá od SŽG</w:t>
      </w:r>
      <w:r w:rsidRPr="00AD7A41">
        <w:rPr>
          <w:b w:val="0"/>
          <w:bCs w:val="0"/>
          <w:i w:val="0"/>
          <w:iCs w:val="0"/>
          <w:color w:val="auto"/>
          <w:sz w:val="18"/>
          <w:szCs w:val="18"/>
        </w:rPr>
        <w:t>.</w:t>
      </w:r>
    </w:p>
    <w:p w:rsidR="00397119" w:rsidRDefault="00213A87" w:rsidP="004B002D">
      <w:pPr>
        <w:pStyle w:val="Nadpis2"/>
        <w:numPr>
          <w:ilvl w:val="1"/>
          <w:numId w:val="2"/>
        </w:numPr>
        <w:spacing w:line="276" w:lineRule="auto"/>
        <w:jc w:val="both"/>
        <w:rPr>
          <w:color w:val="auto"/>
          <w:sz w:val="22"/>
          <w:szCs w:val="22"/>
        </w:rPr>
      </w:pPr>
      <w:r w:rsidRPr="00AD7A41">
        <w:rPr>
          <w:color w:val="auto"/>
          <w:sz w:val="22"/>
          <w:szCs w:val="22"/>
        </w:rPr>
        <w:t>I.6.1 Technická zpráva</w:t>
      </w:r>
    </w:p>
    <w:p w:rsidR="00397119" w:rsidRPr="00AD7A41" w:rsidRDefault="00213A87" w:rsidP="004B002D">
      <w:pPr>
        <w:pStyle w:val="Nadpis2"/>
        <w:numPr>
          <w:ilvl w:val="1"/>
          <w:numId w:val="2"/>
        </w:numPr>
        <w:spacing w:line="276" w:lineRule="auto"/>
        <w:jc w:val="both"/>
        <w:rPr>
          <w:color w:val="auto"/>
          <w:sz w:val="22"/>
          <w:szCs w:val="22"/>
        </w:rPr>
      </w:pPr>
      <w:bookmarkStart w:id="17" w:name="__RefHeading___Toc477357893"/>
      <w:bookmarkEnd w:id="17"/>
      <w:r w:rsidRPr="00AD7A41">
        <w:rPr>
          <w:color w:val="auto"/>
          <w:sz w:val="22"/>
          <w:szCs w:val="22"/>
        </w:rPr>
        <w:t>I.6.2 Dokumentace ŽBP</w:t>
      </w:r>
    </w:p>
    <w:p w:rsidR="00397119" w:rsidRPr="00AD7A41" w:rsidRDefault="00213A87" w:rsidP="004B002D">
      <w:pPr>
        <w:pStyle w:val="Nadpis2"/>
        <w:numPr>
          <w:ilvl w:val="1"/>
          <w:numId w:val="2"/>
        </w:numPr>
        <w:spacing w:line="276" w:lineRule="auto"/>
        <w:jc w:val="both"/>
        <w:rPr>
          <w:color w:val="auto"/>
          <w:sz w:val="22"/>
          <w:szCs w:val="22"/>
        </w:rPr>
      </w:pPr>
      <w:bookmarkStart w:id="18" w:name="__RefHeading___Toc477357894"/>
      <w:bookmarkEnd w:id="18"/>
      <w:r w:rsidRPr="00AD7A41">
        <w:rPr>
          <w:color w:val="auto"/>
          <w:sz w:val="22"/>
          <w:szCs w:val="22"/>
        </w:rPr>
        <w:t>I.6.3 Přehled kladu ML</w:t>
      </w:r>
    </w:p>
    <w:p w:rsidR="00397119" w:rsidRDefault="00213A87" w:rsidP="004B002D">
      <w:pPr>
        <w:pStyle w:val="Nadpis2"/>
        <w:numPr>
          <w:ilvl w:val="1"/>
          <w:numId w:val="2"/>
        </w:numPr>
        <w:spacing w:line="276" w:lineRule="auto"/>
        <w:jc w:val="both"/>
        <w:rPr>
          <w:color w:val="auto"/>
          <w:sz w:val="22"/>
          <w:szCs w:val="22"/>
        </w:rPr>
      </w:pPr>
      <w:bookmarkStart w:id="19" w:name="__RefHeading___Toc477357895"/>
      <w:bookmarkEnd w:id="19"/>
      <w:r w:rsidRPr="00AD7A41">
        <w:rPr>
          <w:color w:val="auto"/>
          <w:sz w:val="22"/>
          <w:szCs w:val="22"/>
        </w:rPr>
        <w:t>I.6.4 Seznamy souřadnic</w:t>
      </w:r>
    </w:p>
    <w:p w:rsidR="00397119" w:rsidRPr="00AD7A41" w:rsidRDefault="00213A87" w:rsidP="004B002D">
      <w:pPr>
        <w:pStyle w:val="Nadpis2"/>
        <w:numPr>
          <w:ilvl w:val="1"/>
          <w:numId w:val="2"/>
        </w:numPr>
        <w:spacing w:line="276" w:lineRule="auto"/>
        <w:jc w:val="both"/>
        <w:rPr>
          <w:color w:val="auto"/>
          <w:sz w:val="22"/>
          <w:szCs w:val="22"/>
        </w:rPr>
      </w:pPr>
      <w:bookmarkStart w:id="20" w:name="__RefHeading___Toc477357896"/>
      <w:bookmarkEnd w:id="20"/>
      <w:r w:rsidRPr="00AD7A41">
        <w:rPr>
          <w:color w:val="auto"/>
          <w:sz w:val="22"/>
          <w:szCs w:val="22"/>
        </w:rPr>
        <w:t>I.6.5 Výkresy</w:t>
      </w:r>
    </w:p>
    <w:p w:rsidR="00397119" w:rsidRPr="00AD7A41" w:rsidRDefault="00397119">
      <w:pPr>
        <w:pStyle w:val="StylArialZarovnatdoblokuVlevo063cmdkovn15"/>
        <w:rPr>
          <w:color w:val="auto"/>
        </w:rPr>
      </w:pPr>
    </w:p>
    <w:p w:rsidR="00DF0F5B" w:rsidRPr="00AD7A41" w:rsidRDefault="00DF0F5B" w:rsidP="00DF0F5B">
      <w:pPr>
        <w:pStyle w:val="StylArialZarovnatdoblokuVlevo063cmdkovn15"/>
        <w:ind w:left="0"/>
        <w:rPr>
          <w:color w:val="auto"/>
        </w:rPr>
      </w:pPr>
    </w:p>
    <w:p w:rsidR="00DF0F5B" w:rsidRPr="00AD7A41" w:rsidRDefault="00DF0F5B" w:rsidP="00DF0F5B">
      <w:pPr>
        <w:pStyle w:val="StylArialZarovnatdoblokuVlevo063cmdkovn15"/>
        <w:rPr>
          <w:color w:val="auto"/>
        </w:rPr>
      </w:pPr>
      <w:r w:rsidRPr="00AD7A41">
        <w:rPr>
          <w:color w:val="auto"/>
        </w:rPr>
        <w:t>Vypracoval:</w:t>
      </w:r>
      <w:r w:rsidRPr="00AD7A41">
        <w:rPr>
          <w:color w:val="auto"/>
        </w:rPr>
        <w:tab/>
      </w:r>
      <w:r w:rsidRPr="00AD7A41">
        <w:rPr>
          <w:color w:val="auto"/>
        </w:rPr>
        <w:tab/>
      </w:r>
      <w:r w:rsidR="00FB5001" w:rsidRPr="00AD7A41">
        <w:rPr>
          <w:color w:val="auto"/>
        </w:rPr>
        <w:t>Ing. Martin Klečka</w:t>
      </w:r>
    </w:p>
    <w:p w:rsidR="00DF0F5B" w:rsidRPr="00AD7A41" w:rsidRDefault="00DF0F5B" w:rsidP="00DF0F5B">
      <w:pPr>
        <w:pStyle w:val="StylArialZarovnatdoblokuVlevo063cmdkovn15"/>
        <w:rPr>
          <w:color w:val="auto"/>
        </w:rPr>
      </w:pPr>
      <w:r w:rsidRPr="00AD7A41">
        <w:rPr>
          <w:color w:val="auto"/>
        </w:rPr>
        <w:t>Ověřil:</w:t>
      </w:r>
      <w:r w:rsidRPr="00AD7A41">
        <w:rPr>
          <w:color w:val="auto"/>
        </w:rPr>
        <w:tab/>
      </w:r>
      <w:r w:rsidRPr="00AD7A41">
        <w:rPr>
          <w:color w:val="auto"/>
        </w:rPr>
        <w:tab/>
        <w:t>Ing. Martin Klečka</w:t>
      </w:r>
    </w:p>
    <w:p w:rsidR="00DF0F5B" w:rsidRPr="00AD7A41" w:rsidRDefault="00DF0F5B" w:rsidP="00DF0F5B">
      <w:pPr>
        <w:pStyle w:val="StylArialZarovnatdoblokuVlevo063cmdkovn15"/>
        <w:rPr>
          <w:color w:val="auto"/>
        </w:rPr>
      </w:pPr>
      <w:r w:rsidRPr="00AD7A41">
        <w:rPr>
          <w:color w:val="auto"/>
        </w:rPr>
        <w:t>Číslo ověření:</w:t>
      </w:r>
      <w:r w:rsidRPr="00AD7A41">
        <w:rPr>
          <w:color w:val="auto"/>
        </w:rPr>
        <w:tab/>
      </w:r>
      <w:bookmarkStart w:id="21" w:name="_GoBack"/>
      <w:bookmarkEnd w:id="21"/>
      <w:r w:rsidR="00320184">
        <w:rPr>
          <w:color w:val="auto"/>
        </w:rPr>
        <w:t xml:space="preserve">           </w:t>
      </w:r>
      <w:r w:rsidRPr="00AD7A41">
        <w:rPr>
          <w:color w:val="auto"/>
        </w:rPr>
        <w:t>/ 2019</w:t>
      </w:r>
    </w:p>
    <w:p w:rsidR="00DF0F5B" w:rsidRPr="00AD7A41" w:rsidRDefault="00DF0F5B" w:rsidP="00DF0F5B">
      <w:pPr>
        <w:pStyle w:val="StylArialZarovnatdoblokuVlevo063cmdkovn15"/>
        <w:rPr>
          <w:color w:val="auto"/>
        </w:rPr>
      </w:pPr>
      <w:r w:rsidRPr="00AD7A41">
        <w:rPr>
          <w:color w:val="auto"/>
        </w:rPr>
        <w:t xml:space="preserve">Datum ověření: </w:t>
      </w:r>
      <w:r w:rsidRPr="00AD7A41">
        <w:rPr>
          <w:color w:val="auto"/>
        </w:rPr>
        <w:tab/>
      </w:r>
      <w:r w:rsidR="00EB3268">
        <w:rPr>
          <w:color w:val="auto"/>
        </w:rPr>
        <w:t>7</w:t>
      </w:r>
      <w:r w:rsidRPr="00AD7A41">
        <w:rPr>
          <w:color w:val="auto"/>
        </w:rPr>
        <w:t>.1</w:t>
      </w:r>
      <w:r w:rsidR="00EB3268">
        <w:rPr>
          <w:color w:val="auto"/>
        </w:rPr>
        <w:t>1</w:t>
      </w:r>
      <w:r w:rsidRPr="00AD7A41">
        <w:rPr>
          <w:color w:val="auto"/>
        </w:rPr>
        <w:t>.2019</w:t>
      </w:r>
    </w:p>
    <w:p w:rsidR="00397119" w:rsidRPr="00AD7A41" w:rsidRDefault="00213A87" w:rsidP="00DF0F5B">
      <w:pPr>
        <w:pStyle w:val="StylArialZarovnatdoblokuVlevo063cmdkovn15"/>
        <w:ind w:left="0"/>
        <w:rPr>
          <w:color w:val="auto"/>
        </w:rPr>
      </w:pPr>
      <w:r w:rsidRPr="00AD7A41">
        <w:rPr>
          <w:color w:val="auto"/>
        </w:rPr>
        <w:tab/>
      </w:r>
    </w:p>
    <w:sectPr w:rsidR="00397119" w:rsidRPr="00AD7A41"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360" w:charSpace="6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25FF" w:rsidRDefault="00213A87">
      <w:r>
        <w:separator/>
      </w:r>
    </w:p>
  </w:endnote>
  <w:endnote w:type="continuationSeparator" w:id="0">
    <w:p w:rsidR="00C825FF" w:rsidRDefault="00213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7119" w:rsidRDefault="003971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25FF" w:rsidRDefault="00213A87">
      <w:r>
        <w:separator/>
      </w:r>
    </w:p>
  </w:footnote>
  <w:footnote w:type="continuationSeparator" w:id="0">
    <w:p w:rsidR="00C825FF" w:rsidRDefault="00213A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624"/>
        </w:tabs>
        <w:ind w:left="567" w:firstLine="0"/>
      </w:pPr>
      <w:rPr>
        <w:rFonts w:ascii="Times New Roman" w:hAnsi="Times New Roman" w:cs="Times New Roman"/>
        <w:sz w:val="22"/>
        <w:szCs w:val="22"/>
        <w:lang w:val="cs-CZ" w:bidi="ar-SA"/>
      </w:rPr>
    </w:lvl>
  </w:abstractNum>
  <w:abstractNum w:abstractNumId="1" w15:restartNumberingAfterBreak="0">
    <w:nsid w:val="0F76613C"/>
    <w:multiLevelType w:val="multilevel"/>
    <w:tmpl w:val="1B10805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32B153D"/>
    <w:multiLevelType w:val="multilevel"/>
    <w:tmpl w:val="DB90DED0"/>
    <w:lvl w:ilvl="0">
      <w:start w:val="1"/>
      <w:numFmt w:val="decimal"/>
      <w:pStyle w:val="Tabulky"/>
      <w:lvlText w:val="Tabulka č. %1:"/>
      <w:lvlJc w:val="left"/>
      <w:pPr>
        <w:tabs>
          <w:tab w:val="num" w:pos="1728"/>
        </w:tabs>
        <w:ind w:left="720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64"/>
        </w:tabs>
        <w:ind w:left="864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152"/>
        </w:tabs>
        <w:ind w:left="115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296"/>
        </w:tabs>
        <w:ind w:left="1296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584"/>
        </w:tabs>
        <w:ind w:left="15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8"/>
        </w:tabs>
        <w:ind w:left="17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72"/>
        </w:tabs>
        <w:ind w:left="1872" w:hanging="1584"/>
      </w:pPr>
      <w:rPr>
        <w:rFonts w:cs="Times New Roman" w:hint="default"/>
      </w:rPr>
    </w:lvl>
  </w:abstractNum>
  <w:abstractNum w:abstractNumId="3" w15:restartNumberingAfterBreak="0">
    <w:nsid w:val="155101FE"/>
    <w:multiLevelType w:val="hybridMultilevel"/>
    <w:tmpl w:val="41441A66"/>
    <w:lvl w:ilvl="0" w:tplc="0405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D3F043F"/>
    <w:multiLevelType w:val="hybridMultilevel"/>
    <w:tmpl w:val="E410F12C"/>
    <w:lvl w:ilvl="0" w:tplc="6E18FD5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color w:val="000000" w:themeColor="text1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4B08D3"/>
    <w:multiLevelType w:val="multilevel"/>
    <w:tmpl w:val="794028F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6A1A4619"/>
    <w:multiLevelType w:val="hybridMultilevel"/>
    <w:tmpl w:val="C79E6B50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7EF26C52"/>
    <w:multiLevelType w:val="multilevel"/>
    <w:tmpl w:val="8B2EC626"/>
    <w:lvl w:ilvl="0">
      <w:start w:val="1"/>
      <w:numFmt w:val="none"/>
      <w:pStyle w:val="Nadpis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119"/>
    <w:rsid w:val="00002D88"/>
    <w:rsid w:val="00011055"/>
    <w:rsid w:val="0001512C"/>
    <w:rsid w:val="000356FF"/>
    <w:rsid w:val="00051E62"/>
    <w:rsid w:val="0007075D"/>
    <w:rsid w:val="00086593"/>
    <w:rsid w:val="00087BFB"/>
    <w:rsid w:val="00091B2D"/>
    <w:rsid w:val="000A4970"/>
    <w:rsid w:val="000B29C2"/>
    <w:rsid w:val="000F41EB"/>
    <w:rsid w:val="000F6342"/>
    <w:rsid w:val="00116787"/>
    <w:rsid w:val="00122A29"/>
    <w:rsid w:val="00140E17"/>
    <w:rsid w:val="001742FC"/>
    <w:rsid w:val="00194367"/>
    <w:rsid w:val="001B1BA1"/>
    <w:rsid w:val="001B359A"/>
    <w:rsid w:val="001C3E3C"/>
    <w:rsid w:val="001C4383"/>
    <w:rsid w:val="001F0976"/>
    <w:rsid w:val="001F6EFD"/>
    <w:rsid w:val="00213A87"/>
    <w:rsid w:val="00242D9F"/>
    <w:rsid w:val="00261B05"/>
    <w:rsid w:val="002831E5"/>
    <w:rsid w:val="00292C95"/>
    <w:rsid w:val="00297E8A"/>
    <w:rsid w:val="002A2F3F"/>
    <w:rsid w:val="002B6341"/>
    <w:rsid w:val="002C6B8E"/>
    <w:rsid w:val="002D6B32"/>
    <w:rsid w:val="002D7186"/>
    <w:rsid w:val="00320184"/>
    <w:rsid w:val="00322BC1"/>
    <w:rsid w:val="00395C33"/>
    <w:rsid w:val="00397119"/>
    <w:rsid w:val="003C7499"/>
    <w:rsid w:val="00412DA5"/>
    <w:rsid w:val="00426890"/>
    <w:rsid w:val="00430AA3"/>
    <w:rsid w:val="00437283"/>
    <w:rsid w:val="00445A23"/>
    <w:rsid w:val="004A2474"/>
    <w:rsid w:val="004A63ED"/>
    <w:rsid w:val="004B002D"/>
    <w:rsid w:val="004B0096"/>
    <w:rsid w:val="004B6346"/>
    <w:rsid w:val="004E258E"/>
    <w:rsid w:val="004E5571"/>
    <w:rsid w:val="005056EB"/>
    <w:rsid w:val="0050653A"/>
    <w:rsid w:val="00516A62"/>
    <w:rsid w:val="00516F06"/>
    <w:rsid w:val="00531FDC"/>
    <w:rsid w:val="00581A8C"/>
    <w:rsid w:val="005826AB"/>
    <w:rsid w:val="00592B16"/>
    <w:rsid w:val="00595D14"/>
    <w:rsid w:val="005C2E5E"/>
    <w:rsid w:val="006277A6"/>
    <w:rsid w:val="0063285F"/>
    <w:rsid w:val="00635B78"/>
    <w:rsid w:val="0063616E"/>
    <w:rsid w:val="00681BA7"/>
    <w:rsid w:val="006822ED"/>
    <w:rsid w:val="00682508"/>
    <w:rsid w:val="0069427D"/>
    <w:rsid w:val="006D25FC"/>
    <w:rsid w:val="006E4FD5"/>
    <w:rsid w:val="006E5437"/>
    <w:rsid w:val="00703BFE"/>
    <w:rsid w:val="00754849"/>
    <w:rsid w:val="00772E78"/>
    <w:rsid w:val="007839DA"/>
    <w:rsid w:val="00792148"/>
    <w:rsid w:val="00794749"/>
    <w:rsid w:val="007A15E6"/>
    <w:rsid w:val="007A26F7"/>
    <w:rsid w:val="007C7D4C"/>
    <w:rsid w:val="007D53B7"/>
    <w:rsid w:val="007E5951"/>
    <w:rsid w:val="007F1FFF"/>
    <w:rsid w:val="00801CB2"/>
    <w:rsid w:val="00801E30"/>
    <w:rsid w:val="00810930"/>
    <w:rsid w:val="0081533F"/>
    <w:rsid w:val="0082469B"/>
    <w:rsid w:val="00833261"/>
    <w:rsid w:val="008500EE"/>
    <w:rsid w:val="00871B75"/>
    <w:rsid w:val="008744B9"/>
    <w:rsid w:val="00887089"/>
    <w:rsid w:val="00901620"/>
    <w:rsid w:val="00910C84"/>
    <w:rsid w:val="00914DDA"/>
    <w:rsid w:val="009153EC"/>
    <w:rsid w:val="00927B0A"/>
    <w:rsid w:val="009C18F3"/>
    <w:rsid w:val="009E4540"/>
    <w:rsid w:val="009F0F68"/>
    <w:rsid w:val="009F74BE"/>
    <w:rsid w:val="00A041CF"/>
    <w:rsid w:val="00A06BAC"/>
    <w:rsid w:val="00A0700F"/>
    <w:rsid w:val="00A1742F"/>
    <w:rsid w:val="00A21F8E"/>
    <w:rsid w:val="00A448C7"/>
    <w:rsid w:val="00A50062"/>
    <w:rsid w:val="00A5310D"/>
    <w:rsid w:val="00A82959"/>
    <w:rsid w:val="00A8426E"/>
    <w:rsid w:val="00A93E7C"/>
    <w:rsid w:val="00AC3188"/>
    <w:rsid w:val="00AD72B6"/>
    <w:rsid w:val="00AD7A41"/>
    <w:rsid w:val="00AE00D2"/>
    <w:rsid w:val="00B11660"/>
    <w:rsid w:val="00B27863"/>
    <w:rsid w:val="00B6468B"/>
    <w:rsid w:val="00B95CD3"/>
    <w:rsid w:val="00B96FF7"/>
    <w:rsid w:val="00BE09E6"/>
    <w:rsid w:val="00C004FD"/>
    <w:rsid w:val="00C11CB5"/>
    <w:rsid w:val="00C36DEF"/>
    <w:rsid w:val="00C77F40"/>
    <w:rsid w:val="00C825FF"/>
    <w:rsid w:val="00C83691"/>
    <w:rsid w:val="00C95941"/>
    <w:rsid w:val="00C95E0C"/>
    <w:rsid w:val="00CA0523"/>
    <w:rsid w:val="00CB235B"/>
    <w:rsid w:val="00CD424D"/>
    <w:rsid w:val="00CE42D5"/>
    <w:rsid w:val="00CF08B6"/>
    <w:rsid w:val="00CF51D6"/>
    <w:rsid w:val="00D03963"/>
    <w:rsid w:val="00D03F5B"/>
    <w:rsid w:val="00D07323"/>
    <w:rsid w:val="00D21E52"/>
    <w:rsid w:val="00D9373B"/>
    <w:rsid w:val="00DA1652"/>
    <w:rsid w:val="00DC7C77"/>
    <w:rsid w:val="00DE42C7"/>
    <w:rsid w:val="00DF0F5B"/>
    <w:rsid w:val="00E3487F"/>
    <w:rsid w:val="00E37AD8"/>
    <w:rsid w:val="00E7789F"/>
    <w:rsid w:val="00E8148C"/>
    <w:rsid w:val="00EB3268"/>
    <w:rsid w:val="00EC2491"/>
    <w:rsid w:val="00EF74A9"/>
    <w:rsid w:val="00F20E77"/>
    <w:rsid w:val="00F27759"/>
    <w:rsid w:val="00F31134"/>
    <w:rsid w:val="00F518F8"/>
    <w:rsid w:val="00F53BA9"/>
    <w:rsid w:val="00F935B9"/>
    <w:rsid w:val="00FA171E"/>
    <w:rsid w:val="00FB1692"/>
    <w:rsid w:val="00FB5001"/>
    <w:rsid w:val="00FC5FC4"/>
    <w:rsid w:val="00FD3E0A"/>
    <w:rsid w:val="00FF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37B53"/>
  <w15:docId w15:val="{04F03C2F-0F5E-458A-BBF6-E57E14987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rFonts w:ascii="Arial" w:eastAsia="Times New Roman" w:hAnsi="Arial" w:cs="Arial"/>
      <w:color w:val="00000A"/>
      <w:sz w:val="18"/>
      <w:szCs w:val="18"/>
      <w:lang w:bidi="ar-SA"/>
    </w:rPr>
  </w:style>
  <w:style w:type="paragraph" w:styleId="Nadpis1">
    <w:name w:val="heading 1"/>
    <w:basedOn w:val="Normln"/>
    <w:uiPriority w:val="9"/>
    <w:qFormat/>
    <w:pPr>
      <w:keepNext/>
      <w:numPr>
        <w:numId w:val="1"/>
      </w:numPr>
      <w:spacing w:before="240" w:after="60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uiPriority w:val="9"/>
    <w:unhideWhenUsed/>
    <w:qFormat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dpis4">
    <w:name w:val="heading 4"/>
    <w:basedOn w:val="Normln"/>
    <w:uiPriority w:val="9"/>
    <w:unhideWhenUsed/>
    <w:qFormat/>
    <w:pPr>
      <w:keepNext/>
      <w:numPr>
        <w:ilvl w:val="3"/>
        <w:numId w:val="1"/>
      </w:numPr>
      <w:spacing w:line="360" w:lineRule="auto"/>
      <w:ind w:firstLine="708"/>
      <w:jc w:val="both"/>
      <w:outlineLvl w:val="3"/>
    </w:pPr>
    <w:rPr>
      <w:i/>
      <w:iCs/>
    </w:rPr>
  </w:style>
  <w:style w:type="paragraph" w:styleId="Nadpis5">
    <w:name w:val="heading 5"/>
    <w:basedOn w:val="Normln"/>
    <w:uiPriority w:val="9"/>
    <w:semiHidden/>
    <w:unhideWhenUsed/>
    <w:qFormat/>
    <w:pPr>
      <w:keepNext/>
      <w:numPr>
        <w:ilvl w:val="4"/>
        <w:numId w:val="1"/>
      </w:numPr>
      <w:spacing w:line="360" w:lineRule="auto"/>
      <w:jc w:val="both"/>
      <w:outlineLvl w:val="4"/>
    </w:pPr>
    <w:rPr>
      <w:i/>
      <w:i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styleId="slostrnky">
    <w:name w:val="page number"/>
    <w:qFormat/>
    <w:rPr>
      <w:rFonts w:ascii="Arial" w:hAnsi="Arial" w:cs="Arial"/>
      <w:sz w:val="18"/>
      <w:szCs w:val="18"/>
    </w:rPr>
  </w:style>
  <w:style w:type="character" w:customStyle="1" w:styleId="Internetovodkaz">
    <w:name w:val="Internetový odkaz"/>
    <w:rPr>
      <w:color w:val="0000FF"/>
      <w:sz w:val="18"/>
      <w:u w:val="single"/>
    </w:rPr>
  </w:style>
  <w:style w:type="character" w:customStyle="1" w:styleId="Zkladntextodsazen3Char">
    <w:name w:val="Základní text odsazený 3 Char"/>
    <w:qFormat/>
    <w:rPr>
      <w:sz w:val="24"/>
      <w:szCs w:val="24"/>
      <w:lang w:val="cs-CZ" w:bidi="ar-SA"/>
    </w:rPr>
  </w:style>
  <w:style w:type="character" w:customStyle="1" w:styleId="StylZkladntextodsazen3ArialChar">
    <w:name w:val="Styl Základní text odsazený 3 + Arial Char"/>
    <w:qFormat/>
    <w:rPr>
      <w:rFonts w:ascii="Arial" w:hAnsi="Arial" w:cs="Arial"/>
      <w:sz w:val="18"/>
      <w:szCs w:val="24"/>
      <w:lang w:val="cs-CZ" w:bidi="ar-SA"/>
    </w:rPr>
  </w:style>
  <w:style w:type="character" w:customStyle="1" w:styleId="StylArialTun">
    <w:name w:val="Styl Arial Tučné"/>
    <w:qFormat/>
    <w:rPr>
      <w:rFonts w:ascii="Arial" w:hAnsi="Arial" w:cs="Arial"/>
      <w:b/>
      <w:bCs/>
      <w:sz w:val="18"/>
    </w:rPr>
  </w:style>
  <w:style w:type="character" w:customStyle="1" w:styleId="ListLabel1">
    <w:name w:val="ListLabel 1"/>
    <w:qFormat/>
    <w:rPr>
      <w:rFonts w:cs="Symbol"/>
    </w:rPr>
  </w:style>
  <w:style w:type="character" w:customStyle="1" w:styleId="Odkaznarejstk">
    <w:name w:val="Odkaz na rejstřík"/>
    <w:qFormat/>
  </w:style>
  <w:style w:type="character" w:customStyle="1" w:styleId="ListLabel2">
    <w:name w:val="ListLabel 2"/>
    <w:qFormat/>
    <w:rPr>
      <w:rFonts w:cs="Symbol"/>
    </w:rPr>
  </w:style>
  <w:style w:type="character" w:customStyle="1" w:styleId="ListLabel3">
    <w:name w:val="ListLabel 3"/>
    <w:qFormat/>
    <w:rPr>
      <w:rFonts w:cs="Symbol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Symbol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Symbolyproslovn">
    <w:name w:val="Symboly pro číslování"/>
    <w:qFormat/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Symbol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styleId="Zkladntext">
    <w:name w:val="Body Text"/>
    <w:basedOn w:val="Normln"/>
    <w:pPr>
      <w:spacing w:line="360" w:lineRule="auto"/>
      <w:jc w:val="both"/>
    </w:pPr>
    <w:rPr>
      <w:i/>
      <w:iCs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Mangal"/>
    </w:rPr>
  </w:style>
  <w:style w:type="paragraph" w:customStyle="1" w:styleId="obyejn">
    <w:name w:val="obyčejný"/>
    <w:basedOn w:val="Normln"/>
    <w:qFormat/>
    <w:rPr>
      <w:szCs w:val="20"/>
    </w:rPr>
  </w:style>
  <w:style w:type="paragraph" w:customStyle="1" w:styleId="DK-oby">
    <w:name w:val="DK-obyč"/>
    <w:qFormat/>
    <w:pPr>
      <w:suppressAutoHyphens/>
      <w:jc w:val="both"/>
    </w:pPr>
    <w:rPr>
      <w:rFonts w:ascii="Arial" w:eastAsia="Times New Roman" w:hAnsi="Arial" w:cs="Arial"/>
      <w:color w:val="00000A"/>
      <w:sz w:val="18"/>
      <w:szCs w:val="20"/>
      <w:lang w:eastAsia="cs-CZ" w:bidi="ar-SA"/>
    </w:rPr>
  </w:style>
  <w:style w:type="paragraph" w:styleId="Obsah1">
    <w:name w:val="toc 1"/>
    <w:basedOn w:val="Normln"/>
  </w:style>
  <w:style w:type="paragraph" w:styleId="Obsah2">
    <w:name w:val="toc 2"/>
    <w:basedOn w:val="Normln"/>
    <w:pPr>
      <w:ind w:left="240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spacing w:line="360" w:lineRule="auto"/>
      <w:ind w:firstLine="708"/>
      <w:jc w:val="both"/>
    </w:pPr>
    <w:rPr>
      <w:sz w:val="22"/>
    </w:rPr>
  </w:style>
  <w:style w:type="paragraph" w:styleId="Zkladntext3">
    <w:name w:val="Body Text 3"/>
    <w:basedOn w:val="Normln"/>
    <w:qFormat/>
    <w:pPr>
      <w:spacing w:line="360" w:lineRule="auto"/>
      <w:jc w:val="both"/>
    </w:pPr>
    <w:rPr>
      <w:bCs/>
      <w:sz w:val="22"/>
      <w:szCs w:val="20"/>
    </w:rPr>
  </w:style>
  <w:style w:type="paragraph" w:styleId="Zkladntextodsazen3">
    <w:name w:val="Body Text Indent 3"/>
    <w:basedOn w:val="Normln"/>
    <w:qFormat/>
    <w:pPr>
      <w:spacing w:line="360" w:lineRule="auto"/>
      <w:ind w:firstLine="708"/>
      <w:jc w:val="both"/>
    </w:pPr>
  </w:style>
  <w:style w:type="paragraph" w:styleId="Rozloendokumentu">
    <w:name w:val="Document Map"/>
    <w:basedOn w:val="Normln"/>
    <w:qFormat/>
    <w:pPr>
      <w:shd w:val="clear" w:color="auto" w:fill="000080"/>
    </w:pPr>
    <w:rPr>
      <w:rFonts w:ascii="Tahoma" w:hAnsi="Tahoma" w:cs="Tahoma"/>
    </w:rPr>
  </w:style>
  <w:style w:type="paragraph" w:customStyle="1" w:styleId="StylArial16bTunzarovnnnasteddkovn15dku">
    <w:name w:val="Styl Arial 16 b. Tučné zarovnání na střed Řádkování:  15 řádku"/>
    <w:basedOn w:val="Normln"/>
    <w:qFormat/>
    <w:pPr>
      <w:spacing w:line="360" w:lineRule="auto"/>
      <w:jc w:val="center"/>
    </w:pPr>
    <w:rPr>
      <w:b/>
      <w:bCs/>
      <w:sz w:val="28"/>
      <w:szCs w:val="20"/>
    </w:rPr>
  </w:style>
  <w:style w:type="paragraph" w:customStyle="1" w:styleId="StylobyejnPrvndek125cmdkovn15dku">
    <w:name w:val="Styl obyčejný + První řádek:  125 cm Řádkování:  15 řádku"/>
    <w:basedOn w:val="obyejn"/>
    <w:qFormat/>
    <w:pPr>
      <w:spacing w:line="360" w:lineRule="auto"/>
      <w:ind w:firstLine="708"/>
    </w:pPr>
  </w:style>
  <w:style w:type="paragraph" w:customStyle="1" w:styleId="StylArialZarovnatdoblokuVlevo063cmdkovn15">
    <w:name w:val="Styl Arial Zarovnat do bloku Vlevo:  063 cm Řádkování:  15 řá..."/>
    <w:basedOn w:val="Normln"/>
    <w:qFormat/>
    <w:pPr>
      <w:spacing w:line="360" w:lineRule="auto"/>
      <w:ind w:left="360"/>
      <w:jc w:val="both"/>
    </w:pPr>
    <w:rPr>
      <w:szCs w:val="20"/>
    </w:rPr>
  </w:style>
  <w:style w:type="paragraph" w:customStyle="1" w:styleId="StylZkladntextodsazen3Arial">
    <w:name w:val="Styl Základní text odsazený 3 + Arial"/>
    <w:basedOn w:val="Zkladntextodsazen3"/>
    <w:qFormat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customStyle="1" w:styleId="Obsahrmce">
    <w:name w:val="Obsah rámce"/>
    <w:basedOn w:val="Normln"/>
    <w:qFormat/>
  </w:style>
  <w:style w:type="paragraph" w:customStyle="1" w:styleId="Quotations">
    <w:name w:val="Quotations"/>
    <w:basedOn w:val="Normln"/>
    <w:qFormat/>
    <w:pPr>
      <w:spacing w:after="283"/>
      <w:ind w:left="567" w:right="567"/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character" w:styleId="Hypertextovodkaz">
    <w:name w:val="Hyperlink"/>
    <w:rsid w:val="001F0976"/>
    <w:rPr>
      <w:color w:val="0000FF"/>
      <w:sz w:val="18"/>
      <w:u w:val="single"/>
    </w:rPr>
  </w:style>
  <w:style w:type="paragraph" w:styleId="Odstavecseseznamem">
    <w:name w:val="List Paragraph"/>
    <w:basedOn w:val="Normln"/>
    <w:uiPriority w:val="34"/>
    <w:qFormat/>
    <w:rsid w:val="00140E17"/>
    <w:pPr>
      <w:ind w:left="720"/>
      <w:contextualSpacing/>
    </w:pPr>
  </w:style>
  <w:style w:type="paragraph" w:customStyle="1" w:styleId="Tabulky">
    <w:name w:val="Tabulky"/>
    <w:basedOn w:val="Normln"/>
    <w:next w:val="Normln"/>
    <w:uiPriority w:val="99"/>
    <w:rsid w:val="002C6B8E"/>
    <w:pPr>
      <w:numPr>
        <w:numId w:val="7"/>
      </w:numPr>
      <w:suppressAutoHyphens w:val="0"/>
      <w:ind w:right="284"/>
    </w:pPr>
    <w:rPr>
      <w:rFonts w:ascii="Times New Roman" w:hAnsi="Times New Roman" w:cs="Times New Roman"/>
      <w:b/>
      <w:bCs/>
      <w:color w:val="auto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services.cuzk.cz/vfk/k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7</Pages>
  <Words>1901</Words>
  <Characters>11216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Železniční přejezdy na trati Hradec Králové –Turnov</vt:lpstr>
    </vt:vector>
  </TitlesOfParts>
  <Company/>
  <LinksUpToDate>false</LinksUpToDate>
  <CharactersWithSpaces>13091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Železniční přejezdy na trati Hradec Králové –Turnov</dc:title>
  <dc:subject/>
  <dc:creator>Pavel Hladík</dc:creator>
  <dc:description/>
  <cp:lastModifiedBy>Martin Klečka</cp:lastModifiedBy>
  <cp:revision>70</cp:revision>
  <cp:lastPrinted>2019-11-07T15:24:00Z</cp:lastPrinted>
  <dcterms:created xsi:type="dcterms:W3CDTF">2019-10-10T07:02:00Z</dcterms:created>
  <dcterms:modified xsi:type="dcterms:W3CDTF">2019-11-07T15:27:00Z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